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100" w:rsidRDefault="00B93100" w:rsidP="00957DE9">
      <w:pPr>
        <w:widowControl w:val="0"/>
        <w:spacing w:line="240" w:lineRule="auto"/>
        <w:ind w:left="708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8B42E3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670.5pt">
            <v:imagedata r:id="rId7" o:title=""/>
          </v:shape>
        </w:pict>
      </w:r>
    </w:p>
    <w:p w:rsidR="00B93100" w:rsidRDefault="00B93100" w:rsidP="00957DE9">
      <w:pPr>
        <w:widowControl w:val="0"/>
        <w:spacing w:line="240" w:lineRule="auto"/>
        <w:ind w:left="708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93100" w:rsidRDefault="00B93100" w:rsidP="00957DE9">
      <w:pPr>
        <w:widowControl w:val="0"/>
        <w:spacing w:line="240" w:lineRule="auto"/>
        <w:ind w:left="708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93100" w:rsidRDefault="00B93100" w:rsidP="00957DE9">
      <w:pPr>
        <w:widowControl w:val="0"/>
        <w:spacing w:line="240" w:lineRule="auto"/>
        <w:ind w:left="708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93100" w:rsidRPr="00887FCC" w:rsidRDefault="00B93100" w:rsidP="00957DE9">
      <w:pPr>
        <w:widowControl w:val="0"/>
        <w:spacing w:line="240" w:lineRule="auto"/>
        <w:ind w:left="708"/>
        <w:jc w:val="center"/>
        <w:rPr>
          <w:rFonts w:ascii="Times New Roman" w:hAnsi="Times New Roman" w:cs="Times New Roman"/>
          <w:b/>
          <w:bCs/>
        </w:rPr>
      </w:pPr>
      <w:r w:rsidRPr="00B42AF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667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:rsidR="00B93100" w:rsidRPr="00E93CCB" w:rsidRDefault="00B93100" w:rsidP="00957DE9">
      <w:pPr>
        <w:widowControl w:val="0"/>
        <w:tabs>
          <w:tab w:val="right" w:leader="dot" w:pos="9627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3CCB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E93CCB">
        <w:rPr>
          <w:rFonts w:ascii="Times New Roman" w:hAnsi="Times New Roman" w:cs="Times New Roman"/>
          <w:sz w:val="28"/>
          <w:szCs w:val="28"/>
          <w:lang w:eastAsia="ru-RU"/>
        </w:rPr>
        <w:instrText xml:space="preserve"> TOC \o "1-3" \h \z \u </w:instrText>
      </w:r>
      <w:r w:rsidRPr="00E93CCB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hyperlink w:anchor="_Toc492056659" w:history="1">
        <w:r w:rsidRPr="00E93CCB">
          <w:rPr>
            <w:rFonts w:ascii="Times New Roman" w:hAnsi="Times New Roman" w:cs="Times New Roman"/>
            <w:noProof/>
            <w:sz w:val="28"/>
            <w:szCs w:val="28"/>
            <w:u w:val="single"/>
            <w:lang w:eastAsia="ru-RU"/>
          </w:rPr>
          <w:t>1. Пояснительная записка.</w:t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_Toc492056659 \h </w:instrText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t>3</w:t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B93100" w:rsidRPr="00E93CCB" w:rsidRDefault="00B93100" w:rsidP="00957DE9">
      <w:pPr>
        <w:widowControl w:val="0"/>
        <w:tabs>
          <w:tab w:val="right" w:leader="dot" w:pos="9627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w:anchor="_Toc492056660" w:history="1">
        <w:r w:rsidRPr="00E93CCB">
          <w:rPr>
            <w:rFonts w:ascii="Times New Roman" w:hAnsi="Times New Roman" w:cs="Times New Roman"/>
            <w:noProof/>
            <w:sz w:val="28"/>
            <w:szCs w:val="28"/>
            <w:u w:val="single"/>
            <w:lang w:eastAsia="ru-RU"/>
          </w:rPr>
          <w:t>2. Учебно-тематический план</w:t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_Toc492056660 \h </w:instrText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t>6</w:t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B93100" w:rsidRPr="00E93CCB" w:rsidRDefault="00B93100" w:rsidP="00957DE9">
      <w:pPr>
        <w:widowControl w:val="0"/>
        <w:tabs>
          <w:tab w:val="right" w:leader="dot" w:pos="9627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w:anchor="_Toc492056661" w:history="1">
        <w:r w:rsidRPr="00E93CCB">
          <w:rPr>
            <w:rFonts w:ascii="Times New Roman" w:hAnsi="Times New Roman" w:cs="Times New Roman"/>
            <w:noProof/>
            <w:sz w:val="28"/>
            <w:szCs w:val="28"/>
            <w:u w:val="single"/>
            <w:lang w:eastAsia="ru-RU"/>
          </w:rPr>
          <w:t>3. Содержание разделов и тем</w:t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_Toc492056661 \h </w:instrText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t>7</w:t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B93100" w:rsidRPr="00E93CCB" w:rsidRDefault="00B93100" w:rsidP="00957DE9">
      <w:pPr>
        <w:widowControl w:val="0"/>
        <w:tabs>
          <w:tab w:val="right" w:leader="dot" w:pos="9627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w:anchor="_Toc492056662" w:history="1">
        <w:r w:rsidRPr="00E93CCB">
          <w:rPr>
            <w:rFonts w:ascii="Times New Roman" w:hAnsi="Times New Roman" w:cs="Times New Roman"/>
            <w:noProof/>
            <w:sz w:val="28"/>
            <w:szCs w:val="28"/>
            <w:u w:val="single"/>
            <w:lang w:eastAsia="ru-RU"/>
          </w:rPr>
          <w:t>4. Условия реализации программы</w:t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_Toc492056662 \h </w:instrText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t>8</w:t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B93100" w:rsidRPr="00E93CCB" w:rsidRDefault="00B93100" w:rsidP="00957DE9">
      <w:pPr>
        <w:widowControl w:val="0"/>
        <w:tabs>
          <w:tab w:val="right" w:leader="dot" w:pos="9627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w:anchor="_Toc492056663" w:history="1">
        <w:r w:rsidRPr="00E93CCB">
          <w:rPr>
            <w:rFonts w:ascii="Times New Roman" w:hAnsi="Times New Roman" w:cs="Times New Roman"/>
            <w:noProof/>
            <w:sz w:val="28"/>
            <w:szCs w:val="28"/>
            <w:u w:val="single"/>
            <w:lang w:eastAsia="ru-RU"/>
          </w:rPr>
          <w:t>5. Методическое, дидактическое обеспечение программы.</w:t>
        </w:r>
        <w:r w:rsidRPr="00E93CCB">
          <w:rPr>
            <w:rFonts w:ascii="Times New Roman" w:hAnsi="Times New Roman" w:cs="Times New Roman"/>
            <w:noProof/>
            <w:webHidden/>
            <w:sz w:val="28"/>
            <w:szCs w:val="28"/>
            <w:lang w:eastAsia="ru-RU"/>
          </w:rPr>
          <w:tab/>
          <w:t>8</w:t>
        </w:r>
      </w:hyperlink>
    </w:p>
    <w:p w:rsidR="00B93100" w:rsidRPr="00E93CCB" w:rsidRDefault="00B93100" w:rsidP="00957DE9">
      <w:pPr>
        <w:widowControl w:val="0"/>
        <w:tabs>
          <w:tab w:val="right" w:leader="dot" w:pos="9627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3CC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6. Список литературы</w:t>
      </w:r>
      <w:r w:rsidRPr="00E93CCB">
        <w:rPr>
          <w:rFonts w:ascii="Times New Roman" w:hAnsi="Times New Roman" w:cs="Times New Roman"/>
          <w:noProof/>
          <w:sz w:val="28"/>
          <w:szCs w:val="28"/>
          <w:lang w:eastAsia="ru-RU"/>
        </w:rPr>
        <w:t>................................................................................................10</w:t>
      </w:r>
    </w:p>
    <w:p w:rsidR="00B93100" w:rsidRPr="004667E9" w:rsidRDefault="00B93100" w:rsidP="00957D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3CCB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4667E9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93100" w:rsidRPr="007C6BE2" w:rsidRDefault="00B93100" w:rsidP="00957DE9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Toc460266322"/>
      <w:bookmarkStart w:id="1" w:name="_Toc492056149"/>
      <w:bookmarkStart w:id="2" w:name="_Toc492056275"/>
      <w:bookmarkStart w:id="3" w:name="_Toc492056659"/>
      <w:r w:rsidRPr="007C6B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Пояснительная записка</w:t>
      </w:r>
      <w:bookmarkEnd w:id="0"/>
      <w:r w:rsidRPr="007C6BE2">
        <w:rPr>
          <w:rFonts w:ascii="Times New Roman" w:hAnsi="Times New Roman" w:cs="Times New Roman"/>
          <w:sz w:val="28"/>
          <w:szCs w:val="28"/>
          <w:lang w:eastAsia="ru-RU"/>
        </w:rPr>
        <w:t>.</w:t>
      </w:r>
      <w:bookmarkEnd w:id="1"/>
      <w:bookmarkEnd w:id="2"/>
      <w:bookmarkEnd w:id="3"/>
    </w:p>
    <w:p w:rsidR="00B93100" w:rsidRPr="007C6BE2" w:rsidRDefault="00B93100" w:rsidP="00957DE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Шахматы - уникальный инструмент развития творческого мышления, мощное средство для гармоничного развития интеллекта ребёнка. Они сочетают в себе элементы искусства, науки и спорта. Игра развивает и дисциплинирует мысль, даёт больше человеку, чем он тратит на неё. Данная дополнительная общеобразовательная программа по шахматам направлена на развитие интеллекта личности ребёнка дошкольного возраста, обучение детей основам шахматной игры, способствующей в большей степени развитию всех психических процессов: вниманию, памяти, всех форм мышления, а также развитию воображения и творчества, формированию таких важнейших качеств личности, как усидчивость, целеустремленность, самостоятельность в принятии решения.</w:t>
      </w:r>
    </w:p>
    <w:p w:rsidR="00B93100" w:rsidRPr="00957DE9" w:rsidRDefault="00B93100" w:rsidP="00957DE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Программа «Шахматное королевство» является</w:t>
      </w:r>
      <w:r w:rsidRPr="007C6BE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модифицированной 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дополнительной общеобразовательной программой </w:t>
      </w:r>
      <w:r w:rsidRPr="007C6BE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физкультурно-спортивной направленности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, которая предназначена для обучающихся дошкольного возраста, составлена на основе программы «Шахматы» под редакцией А.Г. Дорофеевой и </w:t>
      </w:r>
      <w:r w:rsidRPr="00957DE9">
        <w:rPr>
          <w:rFonts w:ascii="Times New Roman" w:hAnsi="Times New Roman" w:cs="Times New Roman"/>
          <w:sz w:val="28"/>
          <w:szCs w:val="28"/>
          <w:lang w:eastAsia="ru-RU"/>
        </w:rPr>
        <w:t>разработана в соответствии с Федеральным законом от 29 декабря 2012 г. N 273-ФЗ "Об образовании в Российской Федерации",  Государственная  программа РФ «Развитие образования» на 2018-2025 годы (Утверждена постановлением Правительства РФ от 26.12.2017 No1642), Приказом Министерства просвещения  РФ от  9 ноября 2018 г. № 196  «Об утверждении порядка организации и осуществления образовательной деятельности по дополнительным общеобразовательным программам», Санитарные правила СП 2.4.3648-20 "Санитарно-эпидемиологические требования к организациям воспитания и обучения, отдыха и оздоровления детей и молодежи" (Утверждена постановлением Главного государственного санитарного врача Российской Федерации от 28 сентября 2020 года No 28), 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Приказом Министерства образования и науки РФ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Уставом ЦДТ.</w:t>
      </w:r>
    </w:p>
    <w:p w:rsidR="00B93100" w:rsidRPr="007C6BE2" w:rsidRDefault="00B93100" w:rsidP="00957DE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Актуальность и педагогическая целесообразность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 данной программы заключается в том, что  шахматы - это не только игра, доставляющая детям много радости, удовольствия, но и действенное эффективное средство их умственного развития, формирования внутреннего плана действий — способности действовать в уме. Обучение игре в шахматы с самого раннего возраста помогает многим детям не отстать в развитии от своих сверстников, открывает дорогу к творчеству  детям некоммуникативного типа. </w:t>
      </w:r>
    </w:p>
    <w:p w:rsidR="00B93100" w:rsidRPr="007C6BE2" w:rsidRDefault="00B93100" w:rsidP="00957DE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Игра в шахматы развивает наглядно-образное мышление, способствует зарождению логического мышления, воспитывает усидчивость, вдумчивость, целеустремленность, вырабатывает в человеке ряд необходимых и требуемых в обществе качеств: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 Ребенок, обучающийся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</w:t>
      </w:r>
    </w:p>
    <w:p w:rsidR="00B93100" w:rsidRPr="007C6BE2" w:rsidRDefault="00B93100" w:rsidP="00957DE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Шахматы по своей природе остаются, прежде всего, игрой. И ребенок, особенно в начале обучения, воспринимает шахматы именно как игру. При этом предусматривается широкое использование занимательного материала - шахматных дидактических игр и пособий, включение в занятия игровых ситуаций, чтение дидактических сказок и т.д. </w:t>
      </w:r>
    </w:p>
    <w:p w:rsidR="00B93100" w:rsidRPr="007C6BE2" w:rsidRDefault="00B93100" w:rsidP="00957DE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Особенности и новизна программы. 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Программа по обучению игре в шахматы максимально проста и доступна дошкольникам. Важное значение при обучении имеет специально организованная игровая деятельность на занятиях, использование приема обыгрывания заданий, создание игровых ситуаций, разработка и использование педагогом шахматных дидактических игр и пособий, дидактического материала (карточки, шахматные этюды и задачи), адаптированных к условиям учреждения дополнительного образования и активизирующих общие и индивидуальные логические особенности обучающихся.</w:t>
      </w:r>
    </w:p>
    <w:p w:rsidR="00B93100" w:rsidRPr="007C6BE2" w:rsidRDefault="00B93100" w:rsidP="00957DE9">
      <w:pPr>
        <w:spacing w:after="0" w:line="240" w:lineRule="auto"/>
        <w:ind w:firstLine="73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Особенностью программы является то, что она разработана с учетом современных направлений развития шахмат. В последнее время очень сильно выросла спортивная составляющая шахмат. Тенденция к ускоренным контролям времени на соревнованиях, а также новейшие компьютерные игровые программы и базы данных – все это предъявляет повышенные требования к уровню подготовки шахматиста. </w:t>
      </w:r>
    </w:p>
    <w:p w:rsidR="00B93100" w:rsidRPr="007C6BE2" w:rsidRDefault="00B93100" w:rsidP="00957DE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Данная программа рассчитана на 1 год обучения детей 4-7-летнего возраста.</w:t>
      </w:r>
    </w:p>
    <w:p w:rsidR="00B93100" w:rsidRPr="00B332BB" w:rsidRDefault="00B93100" w:rsidP="00957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32BB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  <w:lang w:eastAsia="ar-SA"/>
        </w:rPr>
        <w:t>Форма реализация программы</w:t>
      </w:r>
      <w:r w:rsidRPr="00B332BB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</w:r>
    </w:p>
    <w:p w:rsidR="00B93100" w:rsidRPr="007C6BE2" w:rsidRDefault="00B93100" w:rsidP="00957DE9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7C6BE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Режим занятий:</w:t>
      </w:r>
      <w:r w:rsidRPr="007C6BE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рассчитана </w:t>
      </w:r>
      <w:r w:rsidRPr="00AF037E">
        <w:rPr>
          <w:rFonts w:ascii="Times New Roman" w:hAnsi="Times New Roman" w:cs="Times New Roman"/>
          <w:sz w:val="28"/>
          <w:szCs w:val="28"/>
          <w:lang w:eastAsia="ru-RU"/>
        </w:rPr>
        <w:t>на 72 часа в год.</w:t>
      </w:r>
      <w:r w:rsidRPr="00AF037E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Занятия проводятся 2 раза в неделю </w:t>
      </w:r>
      <w:r w:rsidRPr="004B2F4F">
        <w:rPr>
          <w:rFonts w:ascii="Times New Roman" w:hAnsi="Times New Roman" w:cs="Times New Roman"/>
          <w:sz w:val="28"/>
          <w:szCs w:val="28"/>
          <w:lang w:eastAsia="ru-RU"/>
        </w:rPr>
        <w:t xml:space="preserve">по 1 часу. </w:t>
      </w:r>
      <w:r w:rsidRPr="007C6BE2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B93100" w:rsidRPr="007C6BE2" w:rsidRDefault="00B93100" w:rsidP="00957D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Оптимальное количество детей в группе – 10 - 15 человек. </w:t>
      </w:r>
      <w:r w:rsidRPr="007C6BE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Формы организации деятельности детей на занятии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: групповая, подгрупповая, индивидуальная в рамках группового занятия.</w:t>
      </w:r>
    </w:p>
    <w:p w:rsidR="00B93100" w:rsidRPr="007C6BE2" w:rsidRDefault="00B93100" w:rsidP="00957DE9">
      <w:pPr>
        <w:widowControl w:val="0"/>
        <w:spacing w:after="0" w:line="240" w:lineRule="auto"/>
        <w:ind w:firstLine="73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Цель</w:t>
      </w:r>
      <w:r w:rsidRPr="007C6BE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программы.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первоначальных знаний, умений и навыков шахматной игры; развитие познавательных процессов и эмоционально-волевой сферы обучающихся.</w:t>
      </w:r>
    </w:p>
    <w:p w:rsidR="00B93100" w:rsidRPr="007C6BE2" w:rsidRDefault="00B93100" w:rsidP="00957DE9">
      <w:pPr>
        <w:widowControl w:val="0"/>
        <w:spacing w:after="0" w:line="240" w:lineRule="auto"/>
        <w:ind w:firstLine="732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B93100" w:rsidRPr="007C6BE2" w:rsidRDefault="00B93100" w:rsidP="00957D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6BE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Обучающие:</w:t>
      </w:r>
    </w:p>
    <w:p w:rsidR="00B93100" w:rsidRPr="007C6BE2" w:rsidRDefault="00B93100" w:rsidP="00957D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- сформировать устойчивый интерес малышей к игре в шахматы;</w:t>
      </w:r>
    </w:p>
    <w:p w:rsidR="00B93100" w:rsidRPr="007C6BE2" w:rsidRDefault="00B93100" w:rsidP="00957D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- способствовать освоению детьми основных шахматных понятий;</w:t>
      </w:r>
    </w:p>
    <w:p w:rsidR="00B93100" w:rsidRPr="007C6BE2" w:rsidRDefault="00B93100" w:rsidP="00957D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- познакомить с правилами поведения партнеров во время шахматной игры, учить действовать в соответствие с эти правилами;</w:t>
      </w:r>
    </w:p>
    <w:p w:rsidR="00B93100" w:rsidRPr="007C6BE2" w:rsidRDefault="00B93100" w:rsidP="00957D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- научить детей взаимодействию между фигурами в процессе выполнения игровых заданий, а так же умению применять полученные знания о шахматных фигурах в процессе игры;</w:t>
      </w:r>
    </w:p>
    <w:p w:rsidR="00B93100" w:rsidRPr="007C6BE2" w:rsidRDefault="00B93100" w:rsidP="00957D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- содействовать активному использованию полученных знаний в процессе игровой практики за шахматной доской;</w:t>
      </w:r>
    </w:p>
    <w:p w:rsidR="00B93100" w:rsidRPr="007C6BE2" w:rsidRDefault="00B93100" w:rsidP="00957D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- научить ориентироваться на плоскости, обогащать детскую фантазию.</w:t>
      </w:r>
    </w:p>
    <w:p w:rsidR="00B93100" w:rsidRPr="007C6BE2" w:rsidRDefault="00B93100" w:rsidP="00957DE9">
      <w:pPr>
        <w:widowControl w:val="0"/>
        <w:spacing w:after="0" w:line="240" w:lineRule="auto"/>
        <w:ind w:firstLine="73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</w:p>
    <w:p w:rsidR="00B93100" w:rsidRPr="007C6BE2" w:rsidRDefault="00B93100" w:rsidP="00957D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-развивать умение сравнивать, выявлять и устанавливать простейшие связи и отношения, самостоятельно решать и объяснять ход решения учебной задачи;</w:t>
      </w:r>
    </w:p>
    <w:p w:rsidR="00B93100" w:rsidRPr="007C6BE2" w:rsidRDefault="00B93100" w:rsidP="00957D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-развивать все сферы мышления, память, внимание, наблюдательность, воображение; </w:t>
      </w:r>
    </w:p>
    <w:p w:rsidR="00B93100" w:rsidRPr="007C6BE2" w:rsidRDefault="00B93100" w:rsidP="00957D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-способствовать активизации мыслительной деятельности дошкольника; </w:t>
      </w:r>
    </w:p>
    <w:p w:rsidR="00B93100" w:rsidRPr="007C6BE2" w:rsidRDefault="00B93100" w:rsidP="00957D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-приобщать ребенка к самостоятельному решению логических задач;</w:t>
      </w:r>
    </w:p>
    <w:p w:rsidR="00B93100" w:rsidRPr="007C6BE2" w:rsidRDefault="00B93100" w:rsidP="00957D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-сформировать мотивацию к познанию и творчеству;</w:t>
      </w:r>
    </w:p>
    <w:p w:rsidR="00B93100" w:rsidRPr="007C6BE2" w:rsidRDefault="00B93100" w:rsidP="00957D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-создание условий для формирования и развития ключевых компетенций воспитанников (коммуникативных, интеллектуальных, социальных).</w:t>
      </w:r>
    </w:p>
    <w:p w:rsidR="00B93100" w:rsidRPr="007C6BE2" w:rsidRDefault="00B93100" w:rsidP="00957DE9">
      <w:pPr>
        <w:widowControl w:val="0"/>
        <w:spacing w:after="0" w:line="240" w:lineRule="auto"/>
        <w:ind w:firstLine="732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</w:p>
    <w:p w:rsidR="00B93100" w:rsidRPr="007C6BE2" w:rsidRDefault="00B93100" w:rsidP="00957DE9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воспитывать потребности в здоровом образе жизни. </w:t>
      </w:r>
    </w:p>
    <w:p w:rsidR="00B93100" w:rsidRPr="007C6BE2" w:rsidRDefault="00B93100" w:rsidP="00957DE9">
      <w:pPr>
        <w:widowControl w:val="0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- воспитывать трудолюбие, дисциплинированность, сознательность, активность.</w:t>
      </w:r>
    </w:p>
    <w:p w:rsidR="00B93100" w:rsidRPr="007C6BE2" w:rsidRDefault="00B93100" w:rsidP="00957DE9">
      <w:pPr>
        <w:widowControl w:val="0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- сформировать способности к самооценке и самоконтролю.</w:t>
      </w:r>
    </w:p>
    <w:p w:rsidR="00B93100" w:rsidRPr="007C6BE2" w:rsidRDefault="00B93100" w:rsidP="00957DE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Основные формы и средства обучения:</w:t>
      </w:r>
    </w:p>
    <w:p w:rsidR="00B93100" w:rsidRPr="007C6BE2" w:rsidRDefault="00B93100" w:rsidP="00957DE9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Практическая игра.</w:t>
      </w:r>
    </w:p>
    <w:p w:rsidR="00B93100" w:rsidRPr="007C6BE2" w:rsidRDefault="00B93100" w:rsidP="00957DE9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Решение шахматных задач, комбинаций и этюдов.</w:t>
      </w:r>
    </w:p>
    <w:p w:rsidR="00B93100" w:rsidRPr="007C6BE2" w:rsidRDefault="00B93100" w:rsidP="00957DE9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Дидактические игры и задания, игровые упражнения;</w:t>
      </w:r>
    </w:p>
    <w:p w:rsidR="00B93100" w:rsidRPr="007C6BE2" w:rsidRDefault="00B93100" w:rsidP="00957DE9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Теоретические занятия,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шахматные игры, шахматные дидактические игрушки.</w:t>
      </w:r>
    </w:p>
    <w:p w:rsidR="00B93100" w:rsidRPr="007C6BE2" w:rsidRDefault="00B93100" w:rsidP="00957DE9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Участие в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 соревнованиях.</w:t>
      </w:r>
    </w:p>
    <w:p w:rsidR="00B93100" w:rsidRPr="007C6BE2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bookmarkStart w:id="4" w:name="_Toc460266333"/>
      <w:r w:rsidRPr="007C6BE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Прогнозируемый результат</w:t>
      </w:r>
      <w:bookmarkEnd w:id="4"/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8"/>
        <w:gridCol w:w="2160"/>
      </w:tblGrid>
      <w:tr w:rsidR="00B93100" w:rsidRPr="00F52A2F">
        <w:tc>
          <w:tcPr>
            <w:tcW w:w="7668" w:type="dxa"/>
          </w:tcPr>
          <w:p w:rsidR="00B93100" w:rsidRPr="007C6BE2" w:rsidRDefault="00B93100" w:rsidP="00957D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концу обучения по программе дети</w:t>
            </w:r>
          </w:p>
        </w:tc>
        <w:tc>
          <w:tcPr>
            <w:tcW w:w="2160" w:type="dxa"/>
          </w:tcPr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B93100" w:rsidRPr="00F52A2F">
        <w:tc>
          <w:tcPr>
            <w:tcW w:w="7668" w:type="dxa"/>
          </w:tcPr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Будут знать: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шахматные термины: белое и черное поле, горизонталь, вертикаль, диагональ, центр, партнёры, начальное положение, белые, черные, ход, взятие, шах, мат, пат, ничья;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названия шахматных фигур: ладья, слон, ферзь, конь, пешка, король;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правила хода и взятия каждой фигурой – ходы, в том числе шах и рокировку; нападения и взятия, в том числе и взятие на проходе;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названия и порядок следования 8 первых букв латинского алфавита;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 игры: мат, пат, ничья;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шахматную нотацию;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абсолютную и относительную ценность фигур;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приёмы и способы матования одинокого короля (мат ферзем, двумя ладьями);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историю возникновения шахматной игры;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правила игры.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Будут уметь: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проводить простые комбинации;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владеть техникой матования одинокого короля;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решать простейшие задачи;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записывать партию до 10-го хода.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приобретут теоретические знания и практические навыки в шахматной игре;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повысят уровень развития абстрактно-логического и творческого мышления, памяти, внимания, воображения, интеллектуальных способностей, спортивной работоспособности; сформируют умения производить логические операции. 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Сформируют личностные качества – трудолюбие, дисциплинированность, сознательность, активность и потребность ведения здорового образа жизни.</w:t>
            </w:r>
          </w:p>
        </w:tc>
        <w:tc>
          <w:tcPr>
            <w:tcW w:w="2160" w:type="dxa"/>
          </w:tcPr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выполнение контрольно – проверочных работ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конкурсы по решению задач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игра во время занятия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опросы</w:t>
            </w:r>
          </w:p>
          <w:p w:rsidR="00B93100" w:rsidRPr="007C6BE2" w:rsidRDefault="00B93100" w:rsidP="00957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B93100" w:rsidRPr="007C6BE2" w:rsidRDefault="00B93100" w:rsidP="00957D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Формы  контроля: 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Для полноценной реализации данной программы используются следующие способы контроля:</w:t>
      </w:r>
    </w:p>
    <w:p w:rsidR="00B93100" w:rsidRPr="007C6BE2" w:rsidRDefault="00B93100" w:rsidP="00957D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текущий 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– проверка на практике уровня усвоения пройденного на занятии материала;</w:t>
      </w:r>
    </w:p>
    <w:p w:rsidR="00B93100" w:rsidRPr="007C6BE2" w:rsidRDefault="00B93100" w:rsidP="00957D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промежуточный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 – решение тестов, задач и этюдов;</w:t>
      </w:r>
    </w:p>
    <w:p w:rsidR="00B93100" w:rsidRPr="007C6BE2" w:rsidRDefault="00B93100" w:rsidP="00957D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итоговый контроль - соревнование</w:t>
      </w:r>
    </w:p>
    <w:p w:rsidR="00B93100" w:rsidRDefault="00B93100" w:rsidP="00957DE9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5" w:name="_Toc492056150"/>
      <w:bookmarkStart w:id="6" w:name="_Toc492056276"/>
      <w:bookmarkStart w:id="7" w:name="_Toc492056660"/>
    </w:p>
    <w:p w:rsidR="00B93100" w:rsidRPr="007C6BE2" w:rsidRDefault="00B93100" w:rsidP="00957DE9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2. Учебно-тематический план</w:t>
      </w:r>
      <w:bookmarkEnd w:id="5"/>
      <w:bookmarkEnd w:id="6"/>
      <w:bookmarkEnd w:id="7"/>
    </w:p>
    <w:tbl>
      <w:tblPr>
        <w:tblW w:w="93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119"/>
        <w:gridCol w:w="850"/>
        <w:gridCol w:w="993"/>
        <w:gridCol w:w="992"/>
        <w:gridCol w:w="2835"/>
      </w:tblGrid>
      <w:tr w:rsidR="00B93100" w:rsidRPr="00F52A2F">
        <w:tc>
          <w:tcPr>
            <w:tcW w:w="567" w:type="dxa"/>
            <w:vMerge w:val="restart"/>
          </w:tcPr>
          <w:p w:rsidR="00B93100" w:rsidRPr="00AF0518" w:rsidRDefault="00B93100" w:rsidP="00957DE9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AF0518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№ п/п</w:t>
            </w:r>
          </w:p>
        </w:tc>
        <w:tc>
          <w:tcPr>
            <w:tcW w:w="3119" w:type="dxa"/>
            <w:vMerge w:val="restart"/>
          </w:tcPr>
          <w:p w:rsidR="00B93100" w:rsidRPr="00AF0518" w:rsidRDefault="00B93100" w:rsidP="00957DE9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AF0518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Название темы</w:t>
            </w:r>
          </w:p>
        </w:tc>
        <w:tc>
          <w:tcPr>
            <w:tcW w:w="2835" w:type="dxa"/>
            <w:gridSpan w:val="3"/>
          </w:tcPr>
          <w:p w:rsidR="00B93100" w:rsidRPr="00AF0518" w:rsidRDefault="00B93100" w:rsidP="00957DE9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AF0518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Количество часов</w:t>
            </w:r>
          </w:p>
        </w:tc>
        <w:tc>
          <w:tcPr>
            <w:tcW w:w="2835" w:type="dxa"/>
            <w:vMerge w:val="restart"/>
          </w:tcPr>
          <w:p w:rsidR="00B93100" w:rsidRPr="00AF0518" w:rsidRDefault="00B93100" w:rsidP="00957DE9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AF0518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Формы аттестации/ контроля</w:t>
            </w:r>
          </w:p>
        </w:tc>
      </w:tr>
      <w:tr w:rsidR="00B93100" w:rsidRPr="00F52A2F">
        <w:tc>
          <w:tcPr>
            <w:tcW w:w="567" w:type="dxa"/>
            <w:vMerge/>
            <w:vAlign w:val="center"/>
          </w:tcPr>
          <w:p w:rsidR="00B93100" w:rsidRPr="00AF0518" w:rsidRDefault="00B93100" w:rsidP="00957DE9">
            <w:pPr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119" w:type="dxa"/>
            <w:vMerge/>
            <w:vAlign w:val="center"/>
          </w:tcPr>
          <w:p w:rsidR="00B93100" w:rsidRPr="00AF0518" w:rsidRDefault="00B93100" w:rsidP="00957DE9">
            <w:pPr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50" w:type="dxa"/>
          </w:tcPr>
          <w:p w:rsidR="00B93100" w:rsidRDefault="00B93100" w:rsidP="00957DE9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8"/>
                <w:szCs w:val="28"/>
                <w:lang w:eastAsia="zh-CN"/>
              </w:rPr>
            </w:pPr>
            <w:r w:rsidRPr="00AF0518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Тео</w:t>
            </w:r>
          </w:p>
          <w:p w:rsidR="00B93100" w:rsidRPr="00AF0518" w:rsidRDefault="00B93100" w:rsidP="00957DE9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AF0518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рия</w:t>
            </w:r>
          </w:p>
        </w:tc>
        <w:tc>
          <w:tcPr>
            <w:tcW w:w="993" w:type="dxa"/>
          </w:tcPr>
          <w:p w:rsidR="00B93100" w:rsidRPr="00AF0518" w:rsidRDefault="00B93100" w:rsidP="00957DE9">
            <w:pPr>
              <w:tabs>
                <w:tab w:val="left" w:pos="4200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AF0518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Прак</w:t>
            </w:r>
          </w:p>
          <w:p w:rsidR="00B93100" w:rsidRPr="00AF0518" w:rsidRDefault="00B93100" w:rsidP="00957DE9">
            <w:pPr>
              <w:tabs>
                <w:tab w:val="left" w:pos="4200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AF0518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тика</w:t>
            </w:r>
          </w:p>
        </w:tc>
        <w:tc>
          <w:tcPr>
            <w:tcW w:w="992" w:type="dxa"/>
          </w:tcPr>
          <w:p w:rsidR="00B93100" w:rsidRPr="00AF0518" w:rsidRDefault="00B93100" w:rsidP="00957DE9">
            <w:pPr>
              <w:tabs>
                <w:tab w:val="left" w:pos="4200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AF0518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Всего</w:t>
            </w:r>
          </w:p>
        </w:tc>
        <w:tc>
          <w:tcPr>
            <w:tcW w:w="2835" w:type="dxa"/>
            <w:vMerge/>
            <w:vAlign w:val="center"/>
          </w:tcPr>
          <w:p w:rsidR="00B93100" w:rsidRPr="00AF0518" w:rsidRDefault="00B93100" w:rsidP="00957DE9">
            <w:pPr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</w:p>
        </w:tc>
      </w:tr>
      <w:tr w:rsidR="00B93100" w:rsidRPr="00F52A2F">
        <w:tc>
          <w:tcPr>
            <w:tcW w:w="567" w:type="dxa"/>
          </w:tcPr>
          <w:p w:rsidR="00B93100" w:rsidRPr="00AF0518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F051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3119" w:type="dxa"/>
          </w:tcPr>
          <w:p w:rsidR="00B93100" w:rsidRPr="00AF0518" w:rsidRDefault="00B93100" w:rsidP="00957DE9">
            <w:pPr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Вводное занятие. История шахмат.</w:t>
            </w:r>
          </w:p>
        </w:tc>
        <w:tc>
          <w:tcPr>
            <w:tcW w:w="850" w:type="dxa"/>
          </w:tcPr>
          <w:p w:rsidR="00B93100" w:rsidRPr="00AF0518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B93100" w:rsidRPr="00AF0518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</w:t>
            </w:r>
          </w:p>
        </w:tc>
        <w:tc>
          <w:tcPr>
            <w:tcW w:w="992" w:type="dxa"/>
          </w:tcPr>
          <w:p w:rsidR="00B93100" w:rsidRPr="00AF0518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835" w:type="dxa"/>
          </w:tcPr>
          <w:p w:rsidR="00B93100" w:rsidRPr="00AF0518" w:rsidRDefault="00B93100" w:rsidP="00957DE9">
            <w:pPr>
              <w:tabs>
                <w:tab w:val="left" w:pos="4200"/>
              </w:tabs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Опрос </w:t>
            </w:r>
          </w:p>
        </w:tc>
      </w:tr>
      <w:tr w:rsidR="00B93100" w:rsidRPr="00F52A2F">
        <w:tc>
          <w:tcPr>
            <w:tcW w:w="567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3119" w:type="dxa"/>
          </w:tcPr>
          <w:p w:rsidR="00B93100" w:rsidRPr="007C6BE2" w:rsidRDefault="00B93100" w:rsidP="00957DE9">
            <w:pPr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Шахматная азбука.</w:t>
            </w:r>
          </w:p>
        </w:tc>
        <w:tc>
          <w:tcPr>
            <w:tcW w:w="850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93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2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28</w:t>
            </w:r>
          </w:p>
        </w:tc>
        <w:tc>
          <w:tcPr>
            <w:tcW w:w="2835" w:type="dxa"/>
          </w:tcPr>
          <w:p w:rsidR="00B93100" w:rsidRPr="007C6BE2" w:rsidRDefault="00B93100" w:rsidP="00957DE9">
            <w:pPr>
              <w:tabs>
                <w:tab w:val="left" w:pos="4200"/>
              </w:tabs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Наблюдение, игра</w:t>
            </w:r>
          </w:p>
        </w:tc>
      </w:tr>
      <w:tr w:rsidR="00B93100" w:rsidRPr="00F52A2F">
        <w:tc>
          <w:tcPr>
            <w:tcW w:w="567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3119" w:type="dxa"/>
          </w:tcPr>
          <w:p w:rsidR="00B93100" w:rsidRPr="007C6BE2" w:rsidRDefault="00B93100" w:rsidP="00957D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Способы матования короля.</w:t>
            </w:r>
          </w:p>
        </w:tc>
        <w:tc>
          <w:tcPr>
            <w:tcW w:w="850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2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2835" w:type="dxa"/>
          </w:tcPr>
          <w:p w:rsidR="00B93100" w:rsidRPr="007C6BE2" w:rsidRDefault="00B93100" w:rsidP="00957DE9">
            <w:pPr>
              <w:tabs>
                <w:tab w:val="left" w:pos="4200"/>
              </w:tabs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Контрольные задания, игра </w:t>
            </w:r>
          </w:p>
        </w:tc>
      </w:tr>
      <w:tr w:rsidR="00B93100" w:rsidRPr="00F52A2F">
        <w:tc>
          <w:tcPr>
            <w:tcW w:w="567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3119" w:type="dxa"/>
          </w:tcPr>
          <w:p w:rsidR="00B93100" w:rsidRPr="007C6BE2" w:rsidRDefault="00B93100" w:rsidP="00957D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Шахматные задачи.</w:t>
            </w:r>
          </w:p>
        </w:tc>
        <w:tc>
          <w:tcPr>
            <w:tcW w:w="850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2835" w:type="dxa"/>
          </w:tcPr>
          <w:p w:rsidR="00B93100" w:rsidRPr="007C6BE2" w:rsidRDefault="00B93100" w:rsidP="00957DE9">
            <w:pPr>
              <w:tabs>
                <w:tab w:val="left" w:pos="4200"/>
              </w:tabs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Решение задач, игра</w:t>
            </w:r>
          </w:p>
        </w:tc>
      </w:tr>
      <w:tr w:rsidR="00B93100" w:rsidRPr="00F52A2F">
        <w:tc>
          <w:tcPr>
            <w:tcW w:w="567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3119" w:type="dxa"/>
          </w:tcPr>
          <w:p w:rsidR="00B93100" w:rsidRPr="007C6BE2" w:rsidRDefault="00B93100" w:rsidP="00957D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Тактические приемы шахматной игры.</w:t>
            </w:r>
          </w:p>
        </w:tc>
        <w:tc>
          <w:tcPr>
            <w:tcW w:w="850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2835" w:type="dxa"/>
          </w:tcPr>
          <w:p w:rsidR="00B93100" w:rsidRPr="007C6BE2" w:rsidRDefault="00B93100" w:rsidP="00957DE9">
            <w:pPr>
              <w:tabs>
                <w:tab w:val="left" w:pos="4200"/>
              </w:tabs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Наблюдение, игра</w:t>
            </w:r>
          </w:p>
        </w:tc>
      </w:tr>
      <w:tr w:rsidR="00B93100" w:rsidRPr="00F52A2F">
        <w:tc>
          <w:tcPr>
            <w:tcW w:w="567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3119" w:type="dxa"/>
          </w:tcPr>
          <w:p w:rsidR="00B93100" w:rsidRPr="007C6BE2" w:rsidRDefault="00B93100" w:rsidP="00957D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Пешечные окончания.</w:t>
            </w:r>
          </w:p>
        </w:tc>
        <w:tc>
          <w:tcPr>
            <w:tcW w:w="850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2835" w:type="dxa"/>
          </w:tcPr>
          <w:p w:rsidR="00B93100" w:rsidRPr="007C6BE2" w:rsidRDefault="00B93100" w:rsidP="00957DE9">
            <w:pPr>
              <w:tabs>
                <w:tab w:val="left" w:pos="4200"/>
              </w:tabs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Наблюдение, игра</w:t>
            </w:r>
          </w:p>
        </w:tc>
      </w:tr>
      <w:tr w:rsidR="00B93100" w:rsidRPr="00F52A2F">
        <w:tc>
          <w:tcPr>
            <w:tcW w:w="567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3119" w:type="dxa"/>
          </w:tcPr>
          <w:p w:rsidR="00B93100" w:rsidRPr="007C6BE2" w:rsidRDefault="00B93100" w:rsidP="00957D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Правила развития фигур в дебюте.</w:t>
            </w:r>
          </w:p>
        </w:tc>
        <w:tc>
          <w:tcPr>
            <w:tcW w:w="850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2835" w:type="dxa"/>
          </w:tcPr>
          <w:p w:rsidR="00B93100" w:rsidRPr="007C6BE2" w:rsidRDefault="00B93100" w:rsidP="00957DE9">
            <w:pPr>
              <w:tabs>
                <w:tab w:val="left" w:pos="4200"/>
              </w:tabs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Наблюдение, игра</w:t>
            </w:r>
          </w:p>
        </w:tc>
      </w:tr>
      <w:tr w:rsidR="00B93100" w:rsidRPr="00F52A2F">
        <w:tc>
          <w:tcPr>
            <w:tcW w:w="567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3119" w:type="dxa"/>
          </w:tcPr>
          <w:p w:rsidR="00B93100" w:rsidRPr="007C6BE2" w:rsidRDefault="00B93100" w:rsidP="00957D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Турниры.</w:t>
            </w:r>
          </w:p>
        </w:tc>
        <w:tc>
          <w:tcPr>
            <w:tcW w:w="850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2835" w:type="dxa"/>
          </w:tcPr>
          <w:p w:rsidR="00B93100" w:rsidRPr="007C6BE2" w:rsidRDefault="00B93100" w:rsidP="00957DE9">
            <w:pPr>
              <w:tabs>
                <w:tab w:val="left" w:pos="4200"/>
              </w:tabs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Турнир </w:t>
            </w:r>
          </w:p>
        </w:tc>
      </w:tr>
      <w:tr w:rsidR="00B93100" w:rsidRPr="00F52A2F">
        <w:tc>
          <w:tcPr>
            <w:tcW w:w="567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119" w:type="dxa"/>
          </w:tcPr>
          <w:p w:rsidR="00B93100" w:rsidRPr="007C6BE2" w:rsidRDefault="00B93100" w:rsidP="00957D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50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3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992" w:type="dxa"/>
          </w:tcPr>
          <w:p w:rsidR="00B93100" w:rsidRPr="007C6BE2" w:rsidRDefault="00B93100" w:rsidP="00957DE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C6BE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72</w:t>
            </w:r>
          </w:p>
        </w:tc>
        <w:tc>
          <w:tcPr>
            <w:tcW w:w="2835" w:type="dxa"/>
          </w:tcPr>
          <w:p w:rsidR="00B93100" w:rsidRPr="007C6BE2" w:rsidRDefault="00B93100" w:rsidP="00957DE9">
            <w:pPr>
              <w:tabs>
                <w:tab w:val="left" w:pos="4200"/>
              </w:tabs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</w:p>
        </w:tc>
      </w:tr>
    </w:tbl>
    <w:p w:rsidR="00B93100" w:rsidRPr="007C6BE2" w:rsidRDefault="00B93100" w:rsidP="00957DE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8" w:name="_Toc492056151"/>
      <w:bookmarkStart w:id="9" w:name="_Toc492056277"/>
      <w:bookmarkStart w:id="10" w:name="_Toc492056661"/>
    </w:p>
    <w:p w:rsidR="00B93100" w:rsidRPr="007C6BE2" w:rsidRDefault="00B93100" w:rsidP="00957DE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разделов и тем</w:t>
      </w:r>
      <w:bookmarkEnd w:id="8"/>
      <w:bookmarkEnd w:id="9"/>
      <w:bookmarkEnd w:id="10"/>
    </w:p>
    <w:p w:rsidR="00B93100" w:rsidRPr="007C6BE2" w:rsidRDefault="00B93100" w:rsidP="00957DE9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1. </w:t>
      </w:r>
      <w:r w:rsidRPr="007C6B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История шахмат - 2 часа</w:t>
      </w:r>
    </w:p>
    <w:p w:rsidR="00B93100" w:rsidRPr="007C6BE2" w:rsidRDefault="00B93100" w:rsidP="00957DE9">
      <w:pPr>
        <w:widowControl w:val="0"/>
        <w:tabs>
          <w:tab w:val="left" w:pos="0"/>
          <w:tab w:val="left" w:pos="11199"/>
        </w:tabs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Теоретическое занятие: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Вводное занятие. Ознакомление детей с правилами поведения в Центре детского творчества, техникой безопасности на занятии. Рассказ об истории происхождения шахмат. Краткая биография чемпионов мира по шахматам.</w:t>
      </w:r>
    </w:p>
    <w:p w:rsidR="00B93100" w:rsidRPr="007C6BE2" w:rsidRDefault="00B93100" w:rsidP="00957DE9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 Шахматная азбука - 28 часов</w:t>
      </w:r>
    </w:p>
    <w:p w:rsidR="00B93100" w:rsidRPr="007C6BE2" w:rsidRDefault="00B93100" w:rsidP="00957DE9">
      <w:pPr>
        <w:widowControl w:val="0"/>
        <w:shd w:val="clear" w:color="auto" w:fill="FFFFFF"/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C6BE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Теоретическое занятие: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Правильное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 расположение шахматной доски.                                                                   Название фигур. Начальная позиция. Слон и конь - легкие и равноценные фигуры. Ходы слоном и конем. Ладья и ферзь - тяжелые фигуры. Ферзь - самая ценная фигура, равная по силе двум ладьям. Правила передвижения по доске ферзя и ладьи. Пешка - самая слабая фигура. Как она ходит и в какую фигуру может превратиться.  Король - самая важная фигура. Понятие шаха и способы защиты от него. Рокировка. Как ее правильно осуществить. Необходимость этого маневра. Длинная и короткая рокировки. Шахматная нотация. Различные способы записи партии и позиций. Цель шахматной игры - мат королю противника. Пат - разновидность ничьей. Другие случаи ничьей. Сравнительная ценность всех фигур. Король не имеет цены.</w:t>
      </w:r>
    </w:p>
    <w:p w:rsidR="00B93100" w:rsidRPr="007C6BE2" w:rsidRDefault="00B93100" w:rsidP="00957DE9">
      <w:pPr>
        <w:widowControl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7C6BE2">
        <w:rPr>
          <w:rFonts w:ascii="Times New Roman" w:hAnsi="Times New Roman" w:cs="Times New Roman"/>
          <w:color w:val="000000"/>
          <w:sz w:val="28"/>
          <w:szCs w:val="28"/>
          <w:u w:val="single"/>
          <w:lang/>
        </w:rPr>
        <w:t>Практическое занятие:</w:t>
      </w:r>
      <w:r w:rsidRPr="007C6BE2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</w:t>
      </w:r>
      <w:r w:rsidRPr="007C6BE2">
        <w:rPr>
          <w:rFonts w:ascii="Times New Roman" w:hAnsi="Times New Roman" w:cs="Times New Roman"/>
          <w:sz w:val="28"/>
          <w:szCs w:val="28"/>
          <w:lang/>
        </w:rPr>
        <w:t>Расстановка фигур. Ходы фигур. Превращение пешки. Рокировка. Запись партии. Простейшие позиции на мат в один ход. Задачи на пат. Шахматная игра.</w:t>
      </w:r>
      <w:r w:rsidRPr="007C6BE2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</w:t>
      </w:r>
    </w:p>
    <w:p w:rsidR="00B93100" w:rsidRPr="007C6BE2" w:rsidRDefault="00B93100" w:rsidP="00957DE9">
      <w:pPr>
        <w:widowControl w:val="0"/>
        <w:spacing w:after="0" w:line="240" w:lineRule="auto"/>
        <w:ind w:right="181" w:firstLine="709"/>
        <w:jc w:val="center"/>
        <w:rPr>
          <w:rFonts w:ascii="Times New Roman" w:hAnsi="Times New Roman" w:cs="Times New Roman"/>
          <w:b/>
          <w:bCs/>
          <w:sz w:val="28"/>
          <w:szCs w:val="28"/>
          <w:lang/>
        </w:rPr>
      </w:pPr>
      <w:r w:rsidRPr="007C6BE2">
        <w:rPr>
          <w:rFonts w:ascii="Times New Roman" w:hAnsi="Times New Roman" w:cs="Times New Roman"/>
          <w:b/>
          <w:bCs/>
          <w:sz w:val="28"/>
          <w:szCs w:val="28"/>
          <w:lang/>
        </w:rPr>
        <w:t>Тема 3. Способы матования короля - 1</w:t>
      </w:r>
      <w:r w:rsidRPr="007C6BE2">
        <w:rPr>
          <w:rFonts w:ascii="Times New Roman" w:hAnsi="Times New Roman" w:cs="Times New Roman"/>
          <w:b/>
          <w:bCs/>
          <w:sz w:val="28"/>
          <w:szCs w:val="28"/>
          <w:lang/>
        </w:rPr>
        <w:t>3</w:t>
      </w:r>
      <w:r w:rsidRPr="007C6BE2"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 часов</w:t>
      </w:r>
    </w:p>
    <w:p w:rsidR="00B93100" w:rsidRPr="007C6BE2" w:rsidRDefault="00B93100" w:rsidP="00957DE9">
      <w:pPr>
        <w:widowControl w:val="0"/>
        <w:spacing w:after="0" w:line="240" w:lineRule="auto"/>
        <w:ind w:right="181"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7C6BE2">
        <w:rPr>
          <w:rFonts w:ascii="Times New Roman" w:hAnsi="Times New Roman" w:cs="Times New Roman"/>
          <w:color w:val="000000"/>
          <w:sz w:val="28"/>
          <w:szCs w:val="28"/>
          <w:u w:val="single"/>
          <w:lang/>
        </w:rPr>
        <w:t>Теоретическое занятие:</w:t>
      </w:r>
      <w:r w:rsidRPr="007C6BE2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</w:t>
      </w:r>
      <w:r w:rsidRPr="007C6BE2">
        <w:rPr>
          <w:rFonts w:ascii="Times New Roman" w:hAnsi="Times New Roman" w:cs="Times New Roman"/>
          <w:sz w:val="28"/>
          <w:szCs w:val="28"/>
          <w:lang/>
        </w:rPr>
        <w:t xml:space="preserve">Детский мат. Защита от детского мата. Линейные маты. Схемы постановки мата ферзем и ладьей и двумя ладьями. Схематические особенности мата ферзем одинокому королю. </w:t>
      </w:r>
    </w:p>
    <w:p w:rsidR="00B93100" w:rsidRPr="007C6BE2" w:rsidRDefault="00B93100" w:rsidP="00957DE9">
      <w:pPr>
        <w:widowControl w:val="0"/>
        <w:spacing w:after="0" w:line="240" w:lineRule="auto"/>
        <w:ind w:right="181"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7C6BE2">
        <w:rPr>
          <w:rFonts w:ascii="Times New Roman" w:hAnsi="Times New Roman" w:cs="Times New Roman"/>
          <w:sz w:val="28"/>
          <w:szCs w:val="28"/>
          <w:u w:val="single"/>
          <w:lang/>
        </w:rPr>
        <w:t>Практическое занятие:</w:t>
      </w:r>
      <w:r w:rsidRPr="007C6BE2">
        <w:rPr>
          <w:rFonts w:ascii="Times New Roman" w:hAnsi="Times New Roman" w:cs="Times New Roman"/>
          <w:sz w:val="28"/>
          <w:szCs w:val="28"/>
          <w:lang/>
        </w:rPr>
        <w:t xml:space="preserve">  Постановка различных видов мата. Закрепление пройденного материала. Игровое занятие. </w:t>
      </w:r>
    </w:p>
    <w:p w:rsidR="00B93100" w:rsidRPr="007C6BE2" w:rsidRDefault="00B93100" w:rsidP="00957DE9">
      <w:pPr>
        <w:widowControl w:val="0"/>
        <w:spacing w:after="0" w:line="240" w:lineRule="auto"/>
        <w:ind w:right="181" w:firstLine="709"/>
        <w:jc w:val="center"/>
        <w:rPr>
          <w:rFonts w:ascii="Times New Roman" w:hAnsi="Times New Roman" w:cs="Times New Roman"/>
          <w:b/>
          <w:bCs/>
          <w:sz w:val="28"/>
          <w:szCs w:val="28"/>
          <w:lang/>
        </w:rPr>
      </w:pPr>
      <w:r w:rsidRPr="007C6BE2"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Тема 4. Шахматные задачи - </w:t>
      </w:r>
      <w:r w:rsidRPr="007C6BE2">
        <w:rPr>
          <w:rFonts w:ascii="Times New Roman" w:hAnsi="Times New Roman" w:cs="Times New Roman"/>
          <w:b/>
          <w:bCs/>
          <w:sz w:val="28"/>
          <w:szCs w:val="28"/>
          <w:lang/>
        </w:rPr>
        <w:t>8</w:t>
      </w:r>
      <w:r w:rsidRPr="007C6BE2"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 час</w:t>
      </w:r>
      <w:r w:rsidRPr="007C6BE2">
        <w:rPr>
          <w:rFonts w:ascii="Times New Roman" w:hAnsi="Times New Roman" w:cs="Times New Roman"/>
          <w:b/>
          <w:bCs/>
          <w:sz w:val="28"/>
          <w:szCs w:val="28"/>
          <w:lang/>
        </w:rPr>
        <w:t>ов</w:t>
      </w:r>
    </w:p>
    <w:p w:rsidR="00B93100" w:rsidRPr="007C6BE2" w:rsidRDefault="00B93100" w:rsidP="00957D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7C6BE2">
        <w:rPr>
          <w:rFonts w:ascii="Times New Roman" w:hAnsi="Times New Roman" w:cs="Times New Roman"/>
          <w:color w:val="000000"/>
          <w:sz w:val="28"/>
          <w:szCs w:val="28"/>
          <w:u w:val="single"/>
          <w:lang/>
        </w:rPr>
        <w:t>Практическое занятие:</w:t>
      </w:r>
      <w:r w:rsidRPr="007C6BE2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Задачи </w:t>
      </w:r>
      <w:r w:rsidRPr="007C6BE2">
        <w:rPr>
          <w:rFonts w:ascii="Times New Roman" w:hAnsi="Times New Roman" w:cs="Times New Roman"/>
          <w:sz w:val="28"/>
          <w:szCs w:val="28"/>
          <w:lang/>
        </w:rPr>
        <w:t>мат в один ход. Ученики решают предложенные задачи на демонстрационной доске или с листа (не передвигая фигур). Шахматная игра.</w:t>
      </w:r>
    </w:p>
    <w:p w:rsidR="00B93100" w:rsidRPr="007C6BE2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11" w:name="_Toc492056152"/>
      <w:bookmarkStart w:id="12" w:name="_Toc492056278"/>
      <w:r w:rsidRPr="007C6BE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5. </w:t>
      </w:r>
      <w:r w:rsidRPr="007C6B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Тактические приемы шахматной игры - 9 часов</w:t>
      </w:r>
      <w:bookmarkEnd w:id="11"/>
      <w:bookmarkEnd w:id="12"/>
    </w:p>
    <w:p w:rsidR="00B93100" w:rsidRPr="007C6BE2" w:rsidRDefault="00B93100" w:rsidP="00957D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Теоретическое занятие: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 Двойной удар, открытое нападение, связка – наиболее применимые тактические приемы. Двойной шах - как частный случай открытого нападения.</w:t>
      </w:r>
    </w:p>
    <w:p w:rsidR="00B93100" w:rsidRPr="007C6BE2" w:rsidRDefault="00B93100" w:rsidP="00957D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Практическое </w:t>
      </w:r>
      <w:r w:rsidRPr="007C6BE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занятие:  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Использование данных тактических приемов в шахматной партии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. Решение задач по данным темам. Игровое занятие. </w:t>
      </w:r>
    </w:p>
    <w:p w:rsidR="00B93100" w:rsidRPr="007C6BE2" w:rsidRDefault="00B93100" w:rsidP="00957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6.</w:t>
      </w:r>
      <w:r w:rsidRPr="007C6B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Пешечные окончания - 3 часа</w:t>
      </w:r>
    </w:p>
    <w:p w:rsidR="00B93100" w:rsidRPr="007C6BE2" w:rsidRDefault="00B93100" w:rsidP="00957D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Теоретическое занятие:</w:t>
      </w:r>
      <w:r w:rsidRPr="007C6B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Роль и активность короля в эндшпиле. Правило квадрата - базовое понятие пешечного эндшпиля.</w:t>
      </w:r>
    </w:p>
    <w:p w:rsidR="00B93100" w:rsidRPr="007C6BE2" w:rsidRDefault="00B93100" w:rsidP="00957D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Практическое </w:t>
      </w:r>
      <w:r w:rsidRPr="007C6BE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Применение полученных знаний на практике. Шахматная игра. </w:t>
      </w:r>
    </w:p>
    <w:p w:rsidR="00B93100" w:rsidRDefault="00B93100" w:rsidP="00957DE9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3100" w:rsidRPr="007C6BE2" w:rsidRDefault="00B93100" w:rsidP="00957DE9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7.  Правила развития фигур в дебюте - 4 часа</w:t>
      </w:r>
    </w:p>
    <w:p w:rsidR="00B93100" w:rsidRPr="007C6BE2" w:rsidRDefault="00B93100" w:rsidP="00957DE9">
      <w:pPr>
        <w:widowControl w:val="0"/>
        <w:tabs>
          <w:tab w:val="left" w:pos="0"/>
          <w:tab w:val="left" w:pos="11199"/>
        </w:tabs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Теоретическое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7C6BE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Основополагающие принципы последовательности вывода и расстановки фигур в начале партии.</w:t>
      </w:r>
    </w:p>
    <w:p w:rsidR="00B93100" w:rsidRPr="007C6BE2" w:rsidRDefault="00B93100" w:rsidP="00957DE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Практическое занятие: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 основных правил развития фигур в шахматной партии. Игровое занятие.</w:t>
      </w:r>
    </w:p>
    <w:p w:rsidR="00B93100" w:rsidRPr="007C6BE2" w:rsidRDefault="00B93100" w:rsidP="00957DE9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8. Турниры - 5 часов</w:t>
      </w:r>
    </w:p>
    <w:p w:rsidR="00B93100" w:rsidRPr="007C6BE2" w:rsidRDefault="00B93100" w:rsidP="00957D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Теоретическое занятие: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Ознакомление с правилами проведения турниров. 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Разбор сыгранных партий.</w:t>
      </w:r>
    </w:p>
    <w:p w:rsidR="00B93100" w:rsidRPr="007C6BE2" w:rsidRDefault="00B93100" w:rsidP="00957DE9">
      <w:pPr>
        <w:widowControl w:val="0"/>
        <w:tabs>
          <w:tab w:val="left" w:pos="0"/>
          <w:tab w:val="left" w:pos="11199"/>
        </w:tabs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Практическое занятие: 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Пешечный турнир – турнир, в котором игра производится только пешками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.  </w:t>
      </w:r>
    </w:p>
    <w:p w:rsidR="00B93100" w:rsidRPr="007C6BE2" w:rsidRDefault="00B93100" w:rsidP="00957DE9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13" w:name="_Toc492056156"/>
      <w:bookmarkStart w:id="14" w:name="_Toc492056282"/>
      <w:bookmarkStart w:id="15" w:name="_Toc492056662"/>
      <w:r w:rsidRPr="007C6B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Условия реализации программы</w:t>
      </w:r>
      <w:bookmarkEnd w:id="13"/>
      <w:bookmarkEnd w:id="14"/>
      <w:bookmarkEnd w:id="15"/>
    </w:p>
    <w:p w:rsidR="00B93100" w:rsidRPr="007C6BE2" w:rsidRDefault="00B93100" w:rsidP="00957DE9">
      <w:pPr>
        <w:widowControl w:val="0"/>
        <w:spacing w:after="0" w:line="240" w:lineRule="auto"/>
        <w:ind w:firstLine="73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7BB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Занятия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должны </w:t>
      </w:r>
      <w:r w:rsidRPr="00D97BB8">
        <w:rPr>
          <w:rFonts w:ascii="Times New Roman" w:eastAsia="SimSun" w:hAnsi="Times New Roman" w:cs="Times New Roman"/>
          <w:sz w:val="28"/>
          <w:szCs w:val="28"/>
          <w:lang w:eastAsia="zh-CN"/>
        </w:rPr>
        <w:t>проходт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ь</w:t>
      </w:r>
      <w:r w:rsidRPr="00D97BB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 просторном, проветренном зале соответствующем санитарно-гигиеническим нормам (температурный режим, световой режим и т.д.). 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Для проведения занятий необходимы комплекты шахмат, шахматные часы, демонстрационная доска с комплектом демонстрационных фигур, стол для руководителя, столы и стулья для учащихся, рабочие тетради для записи, бланки для записи партий. При подготовке к занятиям используются методические пособия, Интернет.</w:t>
      </w:r>
    </w:p>
    <w:p w:rsidR="00B93100" w:rsidRPr="007C6BE2" w:rsidRDefault="00B93100" w:rsidP="00957DE9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16" w:name="_Toc492056157"/>
      <w:bookmarkStart w:id="17" w:name="_Toc492056283"/>
      <w:bookmarkStart w:id="18" w:name="_Toc492056663"/>
      <w:r w:rsidRPr="007C6B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Методическое, дидактическое обеспечение программы.</w:t>
      </w:r>
      <w:bookmarkEnd w:id="16"/>
      <w:bookmarkEnd w:id="17"/>
      <w:bookmarkEnd w:id="18"/>
    </w:p>
    <w:p w:rsidR="00B93100" w:rsidRPr="007C6BE2" w:rsidRDefault="00B93100" w:rsidP="00957DE9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Обучение осуществляется на основе общих </w:t>
      </w:r>
      <w:r w:rsidRPr="007C6BE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методических принципов:</w:t>
      </w:r>
    </w:p>
    <w:p w:rsidR="00B93100" w:rsidRPr="007C6BE2" w:rsidRDefault="00B93100" w:rsidP="00957DE9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развивающей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деятельности: игра не ради игры, а с целью развития личности каждого участника и всего коллектива в целом.</w:t>
      </w:r>
    </w:p>
    <w:p w:rsidR="00B93100" w:rsidRPr="007C6BE2" w:rsidRDefault="00B93100" w:rsidP="00957DE9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активной включенности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каждого ребенка в игровое действие, а не пассивное        созерцание со стороны;</w:t>
      </w:r>
    </w:p>
    <w:p w:rsidR="00B93100" w:rsidRPr="007C6BE2" w:rsidRDefault="00B93100" w:rsidP="00957DE9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  доступности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последовательности и системности  изложения программного материала.</w:t>
      </w:r>
    </w:p>
    <w:p w:rsidR="00B93100" w:rsidRPr="007C6BE2" w:rsidRDefault="00B93100" w:rsidP="00957DE9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        Основой организации работы с детьми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данной программе является система </w:t>
      </w:r>
      <w:r w:rsidRPr="007C6BE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дидактических принципов:</w:t>
      </w:r>
    </w:p>
    <w:p w:rsidR="00B93100" w:rsidRPr="007C6BE2" w:rsidRDefault="00B93100" w:rsidP="00957DE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психологической комфортности - 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создание образовательной среды, обеспечивающей снятие всех стрессообразующих факторов учебного процесса</w:t>
      </w:r>
    </w:p>
    <w:p w:rsidR="00B93100" w:rsidRPr="007C6BE2" w:rsidRDefault="00B93100" w:rsidP="00957DE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минимакса - 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обеспечивается возможность продвижения каждого ребенка своим темпом;</w:t>
      </w:r>
    </w:p>
    <w:p w:rsidR="00B93100" w:rsidRPr="007C6BE2" w:rsidRDefault="00B93100" w:rsidP="00957DE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целостного представления о мире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- при введении нового знания раскрывается его взаимосвязь с предметами и явлениями окружающего мира</w:t>
      </w:r>
      <w:r w:rsidRPr="007C6BE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B93100" w:rsidRPr="007C6BE2" w:rsidRDefault="00B93100" w:rsidP="00957DE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вариативности - 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 детей формируется умение осуществлять собственный выбор и им систематически предоставляется возможность выбора;</w:t>
      </w:r>
    </w:p>
    <w:p w:rsidR="00B93100" w:rsidRPr="007C6BE2" w:rsidRDefault="00B93100" w:rsidP="00957DE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творчества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- процесс обучения сориентирован на приобретение детьми собственного опыта творческой деятельности.</w:t>
      </w:r>
    </w:p>
    <w:p w:rsidR="00B93100" w:rsidRPr="007C6BE2" w:rsidRDefault="00B93100" w:rsidP="00957DE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 учит принимать самостоятельные решения и нести ответственность за них.</w:t>
      </w:r>
    </w:p>
    <w:p w:rsidR="00B93100" w:rsidRPr="007C6BE2" w:rsidRDefault="00B93100" w:rsidP="00957DE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Основные</w:t>
      </w:r>
      <w:r w:rsidRPr="007C6BE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C6BE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методы обучения:</w:t>
      </w:r>
    </w:p>
    <w:p w:rsidR="00B93100" w:rsidRPr="007C6BE2" w:rsidRDefault="00B93100" w:rsidP="00957DE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softHyphen/>
        <w:t>щих, зачастую, отказ от общепринятых стереотипов.</w:t>
      </w:r>
    </w:p>
    <w:p w:rsidR="00B93100" w:rsidRPr="007C6BE2" w:rsidRDefault="00B93100" w:rsidP="00957DE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На начальном этапе преобладают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C6BE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игровой, наглядный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C6BE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репродуктивный методы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. Они применяется при знакомстве с шахматными фигурами, изучении шахматной доски, обучении правилам игры, реализации материального перевеса.</w:t>
      </w:r>
    </w:p>
    <w:p w:rsidR="00B93100" w:rsidRPr="007C6BE2" w:rsidRDefault="00B93100" w:rsidP="00957DE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 xml:space="preserve">Большую роль играют общие принципы ведения игры на различных этапах шахматной партии, где основным методом становится </w:t>
      </w:r>
      <w:r w:rsidRPr="007C6BE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продуктивный</w:t>
      </w:r>
      <w:r w:rsidRPr="007C6BE2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Для того чтобы реализовать на доске свой замысел, учащийся овладевает тактическим арсеналом шахмат, вследствие чего формируется следующий алгоритм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 мышления: 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анализ позиции - мотив - идея - расчёт - ход.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Продуктивный метод играет большую роль и в дальнейшем при изучении де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softHyphen/>
        <w:t>бютов и основ позиционной игры, особенно при изучении типовых позиций миттель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softHyphen/>
        <w:t>шпиля и эндшпиля.</w:t>
      </w:r>
    </w:p>
    <w:p w:rsidR="00B93100" w:rsidRPr="007C6BE2" w:rsidRDefault="00B93100" w:rsidP="00957DE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При изучении дебютной теории основным методом является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C6BE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частично-поисковый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B93100" w:rsidRPr="007C6BE2" w:rsidRDefault="00B93100" w:rsidP="00957DE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На более поздних этапах в обучении применяется</w:t>
      </w:r>
      <w:r w:rsidRPr="007C6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C6BE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творческий метод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, для совершенствования тактического мастерства учащихся (само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softHyphen/>
        <w:t>стоятельное составление позиций, предусматривающих определенные тактические удары, мат в определенное количество ходов и т.д.).</w:t>
      </w:r>
    </w:p>
    <w:p w:rsidR="00B93100" w:rsidRPr="007C6BE2" w:rsidRDefault="00B93100" w:rsidP="00957DE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 проблемного обучения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B93100" w:rsidRPr="007C6BE2" w:rsidRDefault="00B93100" w:rsidP="00957DE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sz w:val="28"/>
          <w:szCs w:val="28"/>
          <w:lang w:eastAsia="ru-RU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B93100" w:rsidRDefault="00B93100" w:rsidP="00957DE9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93100" w:rsidRPr="007C6BE2" w:rsidRDefault="00B93100" w:rsidP="00957DE9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C6B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Список литературы.</w:t>
      </w:r>
    </w:p>
    <w:p w:rsidR="00B93100" w:rsidRDefault="00B93100" w:rsidP="00957DE9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Рекомендуемая литература д</w:t>
      </w:r>
      <w:r w:rsidRPr="007C6BE2">
        <w:rPr>
          <w:rFonts w:ascii="Times New Roman" w:hAnsi="Times New Roman" w:cs="Times New Roman"/>
          <w:sz w:val="28"/>
          <w:szCs w:val="28"/>
          <w:lang w:eastAsia="ru-RU"/>
        </w:rPr>
        <w:t>ля педагога:</w:t>
      </w:r>
    </w:p>
    <w:p w:rsidR="00B93100" w:rsidRPr="00C05B12" w:rsidRDefault="00B93100" w:rsidP="00957DE9">
      <w:pPr>
        <w:pStyle w:val="ListParagraph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05B12">
        <w:rPr>
          <w:rFonts w:ascii="Times New Roman" w:hAnsi="Times New Roman" w:cs="Times New Roman"/>
          <w:sz w:val="28"/>
          <w:szCs w:val="28"/>
        </w:rPr>
        <w:t>Интеллектуальное развитие дошкольников через об</w:t>
      </w:r>
      <w:r>
        <w:rPr>
          <w:rFonts w:ascii="Times New Roman" w:hAnsi="Times New Roman" w:cs="Times New Roman"/>
          <w:sz w:val="28"/>
          <w:szCs w:val="28"/>
        </w:rPr>
        <w:t xml:space="preserve">учение игре в шахматы: </w:t>
      </w:r>
      <w:hyperlink r:id="rId8" w:history="1">
        <w:r w:rsidRPr="00553910">
          <w:rPr>
            <w:rStyle w:val="Hyperlink"/>
            <w:rFonts w:ascii="Times New Roman" w:hAnsi="Times New Roman" w:cs="Times New Roman"/>
            <w:sz w:val="28"/>
            <w:szCs w:val="28"/>
          </w:rPr>
          <w:t>https://xn--j1ahfl.xn--p1ai/library/opit_raboti_intellektualnoe_razvitie_doshkolnikov_091311.html</w:t>
        </w:r>
      </w:hyperlink>
    </w:p>
    <w:p w:rsidR="00B93100" w:rsidRPr="00C05B12" w:rsidRDefault="00B93100" w:rsidP="00957DE9">
      <w:pPr>
        <w:pStyle w:val="NormalWeb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C05B12">
        <w:rPr>
          <w:sz w:val="28"/>
          <w:szCs w:val="28"/>
        </w:rPr>
        <w:t xml:space="preserve">Шахматы в современном образовании: </w:t>
      </w:r>
      <w:hyperlink r:id="rId9" w:history="1">
        <w:r w:rsidRPr="00C05B12">
          <w:rPr>
            <w:rStyle w:val="Hyperlink"/>
            <w:color w:val="auto"/>
            <w:sz w:val="28"/>
            <w:szCs w:val="28"/>
          </w:rPr>
          <w:t>https://xn--j1ahfl.xn--p1ai/library/shahmati_v_sovremennom_obrazovanii_vzglyad_pedagog_082913.html</w:t>
        </w:r>
      </w:hyperlink>
    </w:p>
    <w:p w:rsidR="00B93100" w:rsidRPr="00C05B12" w:rsidRDefault="00B93100" w:rsidP="00957DE9">
      <w:pPr>
        <w:pStyle w:val="10"/>
        <w:widowControl w:val="0"/>
        <w:numPr>
          <w:ilvl w:val="0"/>
          <w:numId w:val="2"/>
        </w:numPr>
        <w:spacing w:before="0" w:after="0"/>
        <w:rPr>
          <w:sz w:val="28"/>
          <w:szCs w:val="28"/>
        </w:rPr>
      </w:pPr>
      <w:r w:rsidRPr="00C05B12">
        <w:rPr>
          <w:sz w:val="28"/>
          <w:szCs w:val="28"/>
        </w:rPr>
        <w:t xml:space="preserve">Шахматы – дебют: </w:t>
      </w:r>
      <w:hyperlink r:id="rId10" w:history="1">
        <w:r w:rsidRPr="00C05B12">
          <w:rPr>
            <w:rStyle w:val="Hyperlink"/>
            <w:color w:val="auto"/>
            <w:sz w:val="28"/>
            <w:szCs w:val="28"/>
          </w:rPr>
          <w:t>https://www.youtube.com/watch?v=sLaMBgqQUcs</w:t>
        </w:r>
      </w:hyperlink>
    </w:p>
    <w:p w:rsidR="00B93100" w:rsidRPr="00C05B12" w:rsidRDefault="00B93100" w:rsidP="00957DE9">
      <w:pPr>
        <w:pStyle w:val="10"/>
        <w:widowControl w:val="0"/>
        <w:numPr>
          <w:ilvl w:val="0"/>
          <w:numId w:val="2"/>
        </w:numPr>
        <w:spacing w:before="0" w:after="0"/>
        <w:rPr>
          <w:color w:val="000000"/>
          <w:sz w:val="28"/>
          <w:szCs w:val="28"/>
        </w:rPr>
      </w:pPr>
      <w:r w:rsidRPr="00C05B12">
        <w:rPr>
          <w:sz w:val="28"/>
          <w:szCs w:val="28"/>
        </w:rPr>
        <w:t>Богданович Григорий, «Программа подготовки шахматистов-разрядников. I разряд - КМС» Издательство:</w:t>
      </w:r>
      <w:r w:rsidRPr="00C05B12">
        <w:rPr>
          <w:b/>
          <w:bCs/>
          <w:sz w:val="28"/>
          <w:szCs w:val="28"/>
        </w:rPr>
        <w:t> </w:t>
      </w:r>
      <w:r w:rsidRPr="00C05B12">
        <w:rPr>
          <w:sz w:val="28"/>
          <w:szCs w:val="28"/>
        </w:rPr>
        <w:t>Москва. «</w:t>
      </w:r>
      <w:hyperlink r:id="rId11" w:history="1">
        <w:r w:rsidRPr="00C05B12">
          <w:rPr>
            <w:rStyle w:val="Hyperlink"/>
            <w:color w:val="auto"/>
            <w:sz w:val="28"/>
            <w:szCs w:val="28"/>
          </w:rPr>
          <w:t>Русский шахматный дом</w:t>
        </w:r>
      </w:hyperlink>
      <w:r w:rsidRPr="00C05B12">
        <w:rPr>
          <w:sz w:val="28"/>
          <w:szCs w:val="28"/>
        </w:rPr>
        <w:t xml:space="preserve">», 2004 г., 276 стр. </w:t>
      </w:r>
      <w:hyperlink r:id="rId12" w:tgtFrame="_blank" w:tooltip="Скачать " w:history="1">
        <w:r w:rsidRPr="00C05B12">
          <w:rPr>
            <w:rStyle w:val="Hyperlink"/>
            <w:color w:val="000000"/>
            <w:sz w:val="28"/>
            <w:szCs w:val="28"/>
            <w:shd w:val="clear" w:color="auto" w:fill="E8C9A2"/>
          </w:rPr>
          <w:t>Programma_podgotovki_shahmatistov_razryadnikov_I-KMS.djvu</w:t>
        </w:r>
      </w:hyperlink>
    </w:p>
    <w:p w:rsidR="00B93100" w:rsidRPr="00C05B12" w:rsidRDefault="00B93100" w:rsidP="00957DE9">
      <w:pPr>
        <w:pStyle w:val="10"/>
        <w:widowControl w:val="0"/>
        <w:numPr>
          <w:ilvl w:val="0"/>
          <w:numId w:val="2"/>
        </w:numPr>
        <w:spacing w:before="0" w:after="0"/>
        <w:rPr>
          <w:color w:val="000000"/>
          <w:sz w:val="28"/>
          <w:szCs w:val="28"/>
        </w:rPr>
      </w:pPr>
      <w:r w:rsidRPr="00C05B12">
        <w:rPr>
          <w:color w:val="000000"/>
          <w:sz w:val="28"/>
          <w:szCs w:val="28"/>
          <w:shd w:val="clear" w:color="auto" w:fill="E8C9A2"/>
        </w:rPr>
        <w:t xml:space="preserve">Капабланка Хосе Рауль </w:t>
      </w:r>
      <w:r w:rsidRPr="00C05B12">
        <w:rPr>
          <w:color w:val="000000"/>
          <w:sz w:val="28"/>
          <w:szCs w:val="28"/>
        </w:rPr>
        <w:t xml:space="preserve">"Учебник шахматной игры" </w:t>
      </w:r>
      <w:r w:rsidRPr="00C05B12">
        <w:rPr>
          <w:color w:val="000000"/>
          <w:sz w:val="28"/>
          <w:szCs w:val="28"/>
          <w:shd w:val="clear" w:color="auto" w:fill="E8C9A2"/>
        </w:rPr>
        <w:t>Издательство:</w:t>
      </w:r>
      <w:r w:rsidRPr="00C05B12">
        <w:rPr>
          <w:b/>
          <w:bCs/>
          <w:color w:val="000000"/>
          <w:sz w:val="28"/>
          <w:szCs w:val="28"/>
          <w:shd w:val="clear" w:color="auto" w:fill="E8C9A2"/>
        </w:rPr>
        <w:t> </w:t>
      </w:r>
      <w:r w:rsidRPr="00C05B12">
        <w:rPr>
          <w:color w:val="000000"/>
          <w:sz w:val="28"/>
          <w:szCs w:val="28"/>
          <w:shd w:val="clear" w:color="auto" w:fill="E8C9A2"/>
        </w:rPr>
        <w:t>Москва. "Терра-Спорт", 2001 г., 344 стр. - 2001_Capablanca.rar</w:t>
      </w:r>
    </w:p>
    <w:p w:rsidR="00B93100" w:rsidRPr="00C05B12" w:rsidRDefault="00B93100" w:rsidP="00957DE9">
      <w:pPr>
        <w:pStyle w:val="ListParagraph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5B12">
        <w:rPr>
          <w:rFonts w:ascii="Times New Roman" w:hAnsi="Times New Roman" w:cs="Times New Roman"/>
          <w:sz w:val="28"/>
          <w:szCs w:val="28"/>
        </w:rPr>
        <w:t>Обучающий курс для начинающих шахматистов и иг</w:t>
      </w:r>
      <w:r>
        <w:rPr>
          <w:rFonts w:ascii="Times New Roman" w:hAnsi="Times New Roman" w:cs="Times New Roman"/>
          <w:sz w:val="28"/>
          <w:szCs w:val="28"/>
        </w:rPr>
        <w:t xml:space="preserve">ра в шахматы онлайн: </w:t>
      </w:r>
      <w:hyperlink r:id="rId13" w:history="1">
        <w:r w:rsidRPr="00C05B12">
          <w:rPr>
            <w:rStyle w:val="Hyperlink"/>
            <w:rFonts w:ascii="Times New Roman" w:hAnsi="Times New Roman" w:cs="Times New Roman"/>
            <w:sz w:val="28"/>
            <w:szCs w:val="28"/>
          </w:rPr>
          <w:t>http://www.chess-master.net/articles/3.html</w:t>
        </w:r>
      </w:hyperlink>
      <w:r w:rsidRPr="00C05B1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93100" w:rsidRPr="00C05B12" w:rsidRDefault="00B93100" w:rsidP="00957DE9">
      <w:pPr>
        <w:pStyle w:val="ListParagraph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Шахматы: </w:t>
      </w:r>
      <w:hyperlink r:id="rId14" w:history="1">
        <w:r w:rsidRPr="00C05B12">
          <w:rPr>
            <w:rStyle w:val="Hyperlink"/>
            <w:rFonts w:ascii="Times New Roman" w:hAnsi="Times New Roman" w:cs="Times New Roman"/>
            <w:sz w:val="28"/>
            <w:szCs w:val="28"/>
          </w:rPr>
          <w:t>http://www.shahmatik.ru/</w:t>
        </w:r>
      </w:hyperlink>
      <w:r w:rsidRPr="00C05B1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93100" w:rsidRPr="00C05B12" w:rsidRDefault="00B93100" w:rsidP="00957DE9">
      <w:pPr>
        <w:pStyle w:val="ListParagraph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5B12">
        <w:rPr>
          <w:rFonts w:ascii="Times New Roman" w:hAnsi="Times New Roman" w:cs="Times New Roman"/>
          <w:sz w:val="28"/>
          <w:szCs w:val="28"/>
        </w:rPr>
        <w:t xml:space="preserve">Шахматная библиотека: </w:t>
      </w:r>
      <w:hyperlink r:id="rId15" w:history="1">
        <w:r w:rsidRPr="00C05B12">
          <w:rPr>
            <w:rStyle w:val="Hyperlink"/>
            <w:rFonts w:ascii="Times New Roman" w:hAnsi="Times New Roman" w:cs="Times New Roman"/>
            <w:sz w:val="28"/>
            <w:szCs w:val="28"/>
          </w:rPr>
          <w:t>http://webchess.ru/ebook/</w:t>
        </w:r>
      </w:hyperlink>
      <w:r w:rsidRPr="00C05B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100" w:rsidRDefault="00B93100" w:rsidP="00957DE9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05B12">
        <w:rPr>
          <w:rFonts w:ascii="Times New Roman" w:hAnsi="Times New Roman" w:cs="Times New Roman"/>
          <w:sz w:val="28"/>
          <w:szCs w:val="28"/>
          <w:lang w:eastAsia="ru-RU"/>
        </w:rPr>
        <w:t>Рекомендуемая литература для учащихся:</w:t>
      </w:r>
    </w:p>
    <w:p w:rsidR="00B93100" w:rsidRPr="00E80554" w:rsidRDefault="00B93100" w:rsidP="00957DE9">
      <w:pPr>
        <w:pStyle w:val="ListParagraph"/>
        <w:widowControl w:val="0"/>
        <w:numPr>
          <w:ilvl w:val="0"/>
          <w:numId w:val="8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История шахмат </w:t>
      </w:r>
      <w:hyperlink r:id="rId16" w:history="1">
        <w:r w:rsidRPr="00553910">
          <w:rPr>
            <w:rStyle w:val="Hyperlink"/>
            <w:rFonts w:ascii="Times New Roman" w:hAnsi="Times New Roman" w:cs="Times New Roman"/>
            <w:sz w:val="28"/>
            <w:szCs w:val="28"/>
            <w:lang w:eastAsia="ru-RU"/>
          </w:rPr>
          <w:t>https://www.youtube.com/watch?v=DTDvXx1uHrs&amp;t=24s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(видео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>
        <w:rPr>
          <w:rFonts w:ascii="Times New Roman" w:hAnsi="Times New Roman" w:cs="Times New Roman"/>
          <w:sz w:val="28"/>
          <w:szCs w:val="28"/>
          <w:lang w:eastAsia="ru-RU"/>
        </w:rPr>
        <w:t>делано самим педагогом – Евдокимовой А.Э.)</w:t>
      </w:r>
    </w:p>
    <w:p w:rsidR="00B93100" w:rsidRPr="00C05B12" w:rsidRDefault="00B93100" w:rsidP="00957DE9">
      <w:pPr>
        <w:pStyle w:val="10"/>
        <w:widowControl w:val="0"/>
        <w:numPr>
          <w:ilvl w:val="0"/>
          <w:numId w:val="8"/>
        </w:numPr>
        <w:spacing w:before="0" w:after="0"/>
        <w:rPr>
          <w:sz w:val="28"/>
          <w:szCs w:val="28"/>
        </w:rPr>
      </w:pPr>
      <w:r w:rsidRPr="00C05B12">
        <w:rPr>
          <w:sz w:val="28"/>
          <w:szCs w:val="28"/>
        </w:rPr>
        <w:t xml:space="preserve">Правила игры в шахматы: </w:t>
      </w:r>
      <w:hyperlink r:id="rId17" w:history="1">
        <w:r w:rsidRPr="00C05B12">
          <w:rPr>
            <w:rStyle w:val="Hyperlink"/>
            <w:sz w:val="28"/>
            <w:szCs w:val="28"/>
          </w:rPr>
          <w:t>https://chess-boom.online/pravila-igry-v-shahmaty/</w:t>
        </w:r>
      </w:hyperlink>
    </w:p>
    <w:p w:rsidR="00B93100" w:rsidRPr="00C05B12" w:rsidRDefault="00B93100" w:rsidP="00957DE9">
      <w:pPr>
        <w:pStyle w:val="10"/>
        <w:widowControl w:val="0"/>
        <w:numPr>
          <w:ilvl w:val="0"/>
          <w:numId w:val="8"/>
        </w:numPr>
        <w:spacing w:before="0" w:after="0"/>
        <w:rPr>
          <w:sz w:val="28"/>
          <w:szCs w:val="28"/>
        </w:rPr>
      </w:pPr>
      <w:r w:rsidRPr="00C05B12">
        <w:rPr>
          <w:sz w:val="28"/>
          <w:szCs w:val="28"/>
        </w:rPr>
        <w:t xml:space="preserve">Шахматная доска </w:t>
      </w:r>
      <w:hyperlink r:id="rId18" w:history="1">
        <w:r w:rsidRPr="00C05B12">
          <w:rPr>
            <w:rStyle w:val="Hyperlink"/>
            <w:sz w:val="28"/>
            <w:szCs w:val="28"/>
          </w:rPr>
          <w:t>https://chess-boom.online/shahmatnaya-doska/</w:t>
        </w:r>
      </w:hyperlink>
    </w:p>
    <w:p w:rsidR="00B93100" w:rsidRPr="00C05B12" w:rsidRDefault="00B93100" w:rsidP="00957DE9">
      <w:pPr>
        <w:pStyle w:val="10"/>
        <w:widowControl w:val="0"/>
        <w:numPr>
          <w:ilvl w:val="0"/>
          <w:numId w:val="8"/>
        </w:numPr>
        <w:spacing w:before="0" w:after="0"/>
        <w:rPr>
          <w:sz w:val="28"/>
          <w:szCs w:val="28"/>
        </w:rPr>
      </w:pPr>
      <w:r w:rsidRPr="00C05B12">
        <w:rPr>
          <w:sz w:val="28"/>
          <w:szCs w:val="28"/>
        </w:rPr>
        <w:t xml:space="preserve">Шахматные фигуры </w:t>
      </w:r>
      <w:hyperlink r:id="rId19" w:history="1">
        <w:r w:rsidRPr="00C05B12">
          <w:rPr>
            <w:rStyle w:val="Hyperlink"/>
            <w:sz w:val="28"/>
            <w:szCs w:val="28"/>
          </w:rPr>
          <w:t>https://chess-boom.online/shahmatnaya-doska/</w:t>
        </w:r>
      </w:hyperlink>
    </w:p>
    <w:p w:rsidR="00B93100" w:rsidRPr="00C05B12" w:rsidRDefault="00B93100" w:rsidP="00957DE9">
      <w:pPr>
        <w:pStyle w:val="10"/>
        <w:widowControl w:val="0"/>
        <w:numPr>
          <w:ilvl w:val="0"/>
          <w:numId w:val="8"/>
        </w:numPr>
        <w:spacing w:before="0" w:after="0"/>
        <w:rPr>
          <w:sz w:val="28"/>
          <w:szCs w:val="28"/>
        </w:rPr>
      </w:pPr>
      <w:r w:rsidRPr="00C05B12">
        <w:rPr>
          <w:sz w:val="28"/>
          <w:szCs w:val="28"/>
        </w:rPr>
        <w:t xml:space="preserve">Как ходят фигуры </w:t>
      </w:r>
      <w:hyperlink r:id="rId20" w:history="1">
        <w:r w:rsidRPr="00C05B12">
          <w:rPr>
            <w:rStyle w:val="Hyperlink"/>
            <w:sz w:val="28"/>
            <w:szCs w:val="28"/>
          </w:rPr>
          <w:t>https://chessacademy.kz/education</w:t>
        </w:r>
      </w:hyperlink>
    </w:p>
    <w:p w:rsidR="00B93100" w:rsidRPr="00C05B12" w:rsidRDefault="00B93100" w:rsidP="00957DE9">
      <w:pPr>
        <w:pStyle w:val="10"/>
        <w:widowControl w:val="0"/>
        <w:numPr>
          <w:ilvl w:val="0"/>
          <w:numId w:val="8"/>
        </w:numPr>
        <w:spacing w:before="0" w:after="0"/>
        <w:rPr>
          <w:sz w:val="28"/>
          <w:szCs w:val="28"/>
        </w:rPr>
      </w:pPr>
      <w:r w:rsidRPr="00C05B12">
        <w:rPr>
          <w:sz w:val="28"/>
          <w:szCs w:val="28"/>
        </w:rPr>
        <w:t xml:space="preserve">Как ходят фигуры </w:t>
      </w:r>
      <w:hyperlink r:id="rId21" w:history="1">
        <w:r w:rsidRPr="00C05B12">
          <w:rPr>
            <w:rStyle w:val="Hyperlink"/>
            <w:sz w:val="28"/>
            <w:szCs w:val="28"/>
          </w:rPr>
          <w:t>https://levico.ru/kak-xodyat-figury-v-shaxmatax/</w:t>
        </w:r>
      </w:hyperlink>
    </w:p>
    <w:p w:rsidR="00B93100" w:rsidRDefault="00B93100" w:rsidP="00957DE9">
      <w:pPr>
        <w:pStyle w:val="10"/>
        <w:widowControl w:val="0"/>
        <w:numPr>
          <w:ilvl w:val="0"/>
          <w:numId w:val="8"/>
        </w:numPr>
        <w:spacing w:before="0" w:after="0"/>
        <w:rPr>
          <w:sz w:val="28"/>
          <w:szCs w:val="28"/>
        </w:rPr>
      </w:pPr>
      <w:r w:rsidRPr="00C05B12">
        <w:rPr>
          <w:sz w:val="28"/>
          <w:szCs w:val="28"/>
        </w:rPr>
        <w:t xml:space="preserve">Ход фигур </w:t>
      </w:r>
      <w:hyperlink r:id="rId22" w:history="1">
        <w:r w:rsidRPr="00C05B12">
          <w:rPr>
            <w:rStyle w:val="Hyperlink"/>
            <w:sz w:val="28"/>
            <w:szCs w:val="28"/>
          </w:rPr>
          <w:t>https://www.youtube.com/watch?v=MeIKIFbcXjQ</w:t>
        </w:r>
      </w:hyperlink>
    </w:p>
    <w:p w:rsidR="00B93100" w:rsidRPr="00C05B12" w:rsidRDefault="00B93100" w:rsidP="00957DE9">
      <w:pPr>
        <w:pStyle w:val="10"/>
        <w:widowControl w:val="0"/>
        <w:spacing w:before="0" w:after="0"/>
        <w:ind w:left="426"/>
        <w:rPr>
          <w:sz w:val="28"/>
          <w:szCs w:val="28"/>
        </w:rPr>
      </w:pPr>
    </w:p>
    <w:p w:rsidR="00B93100" w:rsidRPr="00C05B12" w:rsidRDefault="00B93100" w:rsidP="00957DE9">
      <w:pPr>
        <w:pStyle w:val="10"/>
        <w:widowControl w:val="0"/>
        <w:numPr>
          <w:ilvl w:val="0"/>
          <w:numId w:val="8"/>
        </w:numPr>
        <w:spacing w:before="0" w:after="0"/>
        <w:rPr>
          <w:sz w:val="28"/>
          <w:szCs w:val="28"/>
        </w:rPr>
      </w:pPr>
      <w:r w:rsidRPr="00C05B12">
        <w:rPr>
          <w:sz w:val="28"/>
          <w:szCs w:val="28"/>
        </w:rPr>
        <w:t xml:space="preserve">Книга начинающего шахматиста </w:t>
      </w:r>
      <w:hyperlink r:id="rId23" w:tgtFrame="_blank" w:tooltip="Скачать " w:history="1">
        <w:r w:rsidRPr="00C05B12">
          <w:rPr>
            <w:rStyle w:val="Hyperlink"/>
            <w:color w:val="A52A2A"/>
            <w:sz w:val="28"/>
            <w:szCs w:val="28"/>
            <w:shd w:val="clear" w:color="auto" w:fill="E8C9A2"/>
          </w:rPr>
          <w:t>Levenfish-Kniga_nachinayuschego_shahmatista.rar</w:t>
        </w:r>
      </w:hyperlink>
    </w:p>
    <w:p w:rsidR="00B93100" w:rsidRPr="00C05B12" w:rsidRDefault="00B93100" w:rsidP="00957DE9">
      <w:pPr>
        <w:pStyle w:val="10"/>
        <w:widowControl w:val="0"/>
        <w:numPr>
          <w:ilvl w:val="0"/>
          <w:numId w:val="8"/>
        </w:numPr>
        <w:spacing w:before="0" w:after="0"/>
        <w:rPr>
          <w:sz w:val="28"/>
          <w:szCs w:val="28"/>
        </w:rPr>
      </w:pPr>
      <w:r w:rsidRPr="00C05B12">
        <w:rPr>
          <w:color w:val="000000"/>
          <w:sz w:val="28"/>
          <w:szCs w:val="28"/>
          <w:shd w:val="clear" w:color="auto" w:fill="E8C9A2"/>
        </w:rPr>
        <w:t xml:space="preserve">Пожарский Виктор Александрович </w:t>
      </w:r>
      <w:r w:rsidRPr="00C05B12">
        <w:rPr>
          <w:color w:val="000000"/>
          <w:sz w:val="28"/>
          <w:szCs w:val="28"/>
        </w:rPr>
        <w:t xml:space="preserve">«Современный шахматный </w:t>
      </w:r>
      <w:r>
        <w:rPr>
          <w:color w:val="000000"/>
          <w:sz w:val="28"/>
          <w:szCs w:val="28"/>
        </w:rPr>
        <w:t xml:space="preserve">самоучитель», </w:t>
      </w:r>
      <w:r w:rsidRPr="00363BE0">
        <w:rPr>
          <w:color w:val="000000"/>
          <w:sz w:val="28"/>
          <w:szCs w:val="28"/>
          <w:shd w:val="clear" w:color="auto" w:fill="E8C9A2"/>
        </w:rPr>
        <w:t>Издательство:</w:t>
      </w:r>
      <w:r w:rsidRPr="00C05B12">
        <w:rPr>
          <w:b/>
          <w:bCs/>
          <w:color w:val="000000"/>
          <w:sz w:val="28"/>
          <w:szCs w:val="28"/>
          <w:shd w:val="clear" w:color="auto" w:fill="E8C9A2"/>
        </w:rPr>
        <w:t> </w:t>
      </w:r>
      <w:r w:rsidRPr="00C05B12">
        <w:rPr>
          <w:color w:val="000000"/>
          <w:sz w:val="28"/>
          <w:szCs w:val="28"/>
          <w:shd w:val="clear" w:color="auto" w:fill="E8C9A2"/>
        </w:rPr>
        <w:t xml:space="preserve">Москва. «Знак», 2000 г., - </w:t>
      </w:r>
      <w:hyperlink r:id="rId24" w:tgtFrame="_blank" w:tooltip="Скачать " w:history="1">
        <w:r w:rsidRPr="00C05B12">
          <w:rPr>
            <w:rStyle w:val="Hyperlink"/>
            <w:sz w:val="28"/>
            <w:szCs w:val="28"/>
            <w:shd w:val="clear" w:color="auto" w:fill="E8C9A2"/>
          </w:rPr>
          <w:t>Pojarskii_Samou4itel_3.djvu</w:t>
        </w:r>
      </w:hyperlink>
    </w:p>
    <w:p w:rsidR="00B93100" w:rsidRDefault="00B93100" w:rsidP="00957DE9">
      <w:pPr>
        <w:spacing w:line="240" w:lineRule="auto"/>
        <w:jc w:val="center"/>
        <w:rPr>
          <w:b/>
          <w:bCs/>
          <w:sz w:val="28"/>
          <w:szCs w:val="28"/>
        </w:rPr>
      </w:pPr>
    </w:p>
    <w:p w:rsidR="00B93100" w:rsidRDefault="00B93100" w:rsidP="00957DE9">
      <w:pPr>
        <w:spacing w:line="240" w:lineRule="auto"/>
        <w:jc w:val="center"/>
        <w:rPr>
          <w:b/>
          <w:bCs/>
          <w:sz w:val="28"/>
          <w:szCs w:val="28"/>
        </w:rPr>
      </w:pPr>
    </w:p>
    <w:p w:rsidR="00B93100" w:rsidRDefault="00B93100" w:rsidP="00957DE9">
      <w:pPr>
        <w:spacing w:line="240" w:lineRule="auto"/>
        <w:jc w:val="center"/>
        <w:rPr>
          <w:b/>
          <w:bCs/>
          <w:sz w:val="28"/>
          <w:szCs w:val="28"/>
        </w:rPr>
      </w:pPr>
    </w:p>
    <w:p w:rsidR="00B93100" w:rsidRDefault="00B93100" w:rsidP="00957DE9">
      <w:pPr>
        <w:spacing w:line="240" w:lineRule="auto"/>
        <w:jc w:val="center"/>
        <w:rPr>
          <w:b/>
          <w:bCs/>
          <w:sz w:val="28"/>
          <w:szCs w:val="28"/>
        </w:rPr>
      </w:pPr>
    </w:p>
    <w:p w:rsidR="00B93100" w:rsidRDefault="00B93100" w:rsidP="00957DE9">
      <w:pPr>
        <w:spacing w:line="240" w:lineRule="auto"/>
        <w:jc w:val="center"/>
        <w:rPr>
          <w:b/>
          <w:bCs/>
          <w:sz w:val="28"/>
          <w:szCs w:val="28"/>
        </w:rPr>
      </w:pPr>
    </w:p>
    <w:p w:rsidR="00B93100" w:rsidRDefault="00B93100" w:rsidP="00957DE9">
      <w:pPr>
        <w:spacing w:line="240" w:lineRule="auto"/>
        <w:jc w:val="center"/>
        <w:rPr>
          <w:b/>
          <w:bCs/>
          <w:sz w:val="28"/>
          <w:szCs w:val="28"/>
        </w:rPr>
      </w:pPr>
    </w:p>
    <w:p w:rsidR="00B93100" w:rsidRDefault="00B93100" w:rsidP="00957DE9">
      <w:pPr>
        <w:spacing w:line="240" w:lineRule="auto"/>
        <w:jc w:val="center"/>
        <w:rPr>
          <w:b/>
          <w:bCs/>
          <w:sz w:val="28"/>
          <w:szCs w:val="28"/>
        </w:rPr>
      </w:pPr>
    </w:p>
    <w:p w:rsidR="00B93100" w:rsidRDefault="00B93100" w:rsidP="00957DE9">
      <w:pPr>
        <w:spacing w:line="240" w:lineRule="auto"/>
        <w:jc w:val="center"/>
        <w:rPr>
          <w:b/>
          <w:bCs/>
          <w:sz w:val="28"/>
          <w:szCs w:val="28"/>
        </w:rPr>
      </w:pPr>
    </w:p>
    <w:p w:rsidR="00B93100" w:rsidRPr="00F74425" w:rsidRDefault="00B93100" w:rsidP="00F744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425">
        <w:rPr>
          <w:rFonts w:ascii="Times New Roman" w:hAnsi="Times New Roman" w:cs="Times New Roman"/>
          <w:b/>
          <w:bCs/>
          <w:sz w:val="24"/>
          <w:szCs w:val="24"/>
        </w:rPr>
        <w:t>Календарный учебный график</w:t>
      </w:r>
    </w:p>
    <w:p w:rsidR="00B93100" w:rsidRPr="00F74425" w:rsidRDefault="00B93100" w:rsidP="00F744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100"/>
        <w:gridCol w:w="1417"/>
        <w:gridCol w:w="2977"/>
        <w:gridCol w:w="850"/>
        <w:gridCol w:w="1560"/>
        <w:gridCol w:w="1701"/>
      </w:tblGrid>
      <w:tr w:rsidR="00B93100" w:rsidRPr="00F52A2F">
        <w:trPr>
          <w:trHeight w:val="557"/>
        </w:trPr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Тема занятия.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Вводное занятие. Техника безопасности. Знакомство. Происхождение шахмат.</w:t>
            </w:r>
          </w:p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 «В стране шахматных чудес»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 xml:space="preserve">Шахматная доска. Белые и черные поля. </w:t>
            </w:r>
            <w:r w:rsidRPr="00F52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в клетчатой тетради шахмат</w:t>
            </w:r>
          </w:p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доски. Счёт до 8.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Центр шахматной доски. Вертикаль. Горизонталь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Диагональ.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Шахматные фигуры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Правильное расположение доски между партнёрами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rPr>
          <w:trHeight w:val="262"/>
        </w:trPr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Начальная расстановка фигур. Фигуры и их ходы.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rPr>
          <w:trHeight w:val="242"/>
        </w:trPr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 xml:space="preserve">Ладья. Ход ладьёй. 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rPr>
          <w:trHeight w:val="277"/>
        </w:trPr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Ладья. Взятие ладьей.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rPr>
          <w:trHeight w:val="311"/>
        </w:trPr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Слон. Белопольный и чернопольный слон.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rPr>
          <w:trHeight w:val="281"/>
        </w:trPr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Слон.  Ход слоном.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rPr>
          <w:trHeight w:val="297"/>
        </w:trPr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Ладья и слон. Лёгкая и тяжелая фигура.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Ферзь. Ферзь любит свой цвет. Ход ферзём.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Ферзь против ладьи и слона. Их взаимодействие.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tabs>
                <w:tab w:val="left" w:pos="11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Конь. Ход конём.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Конь. Ход конём.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Тяжёлые и лёгкие фигуры.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Пешка. Ход пешкой.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 xml:space="preserve">Превращение пешки. 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Взятие. Взятие на проходе.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tabs>
                <w:tab w:val="left" w:pos="13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 xml:space="preserve">Король. Главная фигура. 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tabs>
                <w:tab w:val="left" w:pos="13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 xml:space="preserve">Правило двух королей. 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Рокировка. Короткая и длинная. Когда нельзя делать рокировку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Защита короля.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Игра Мешочек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Игровая форма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Ценность фигур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Взятие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Расстановка фигур с начальной позиции.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Шах. Шах различными фигурами.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Вскрытый шах. Двойной шах.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Мат.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 xml:space="preserve">Мат в один ход. 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Первые задачи.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Пат.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Ничья.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rPr>
          <w:trHeight w:val="211"/>
        </w:trPr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Вечный шах.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rPr>
          <w:trHeight w:val="141"/>
        </w:trPr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Размен фигур. Выгодный и невыгодный.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Тронул – ходи.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Техника матования одинокого короля.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Техника матования одинокого короля ладьей.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Техника матования одинокого короля ферзём.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rPr>
          <w:trHeight w:val="266"/>
        </w:trPr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Запись партии.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Запись партии.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партии.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Как начинать партию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 xml:space="preserve">Игра всеми фигурами из начального положения 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Игра всеми фигурами из начального положения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Игра всеми фигурами из начального положения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Нападение и защита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Нападение и защита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93100" w:rsidRPr="00F52A2F">
        <w:trPr>
          <w:trHeight w:val="282"/>
        </w:trPr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Повторение записи партии.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Повторение записи партии.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Пробная игра с записью партии.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Открытое нападение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rPr>
          <w:trHeight w:val="174"/>
        </w:trPr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Связка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Завлечение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Отвлечение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Уничтожение защиты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Перекрытие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Шахматные задачи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Шахматные задачи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Вскрытый шах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Двойной шах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Мат различными фигурами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Мат в два хода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Материальный перевес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Пробная игра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Пробная игра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Пробная игра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93100" w:rsidRPr="00F52A2F">
        <w:trPr>
          <w:trHeight w:val="475"/>
        </w:trPr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93100" w:rsidRPr="00F52A2F">
        <w:tc>
          <w:tcPr>
            <w:tcW w:w="568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3100" w:rsidRPr="00F52A2F" w:rsidRDefault="00B93100" w:rsidP="00F74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A2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60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3100" w:rsidRPr="00F52A2F" w:rsidRDefault="00B93100" w:rsidP="00F74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3100" w:rsidRPr="00F74425" w:rsidRDefault="00B93100" w:rsidP="00F74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9" w:name="_GoBack"/>
      <w:bookmarkEnd w:id="19"/>
    </w:p>
    <w:sectPr w:rsidR="00B93100" w:rsidRPr="00F74425" w:rsidSect="00887FCC">
      <w:headerReference w:type="default" r:id="rId25"/>
      <w:footerReference w:type="default" r:id="rId26"/>
      <w:headerReference w:type="first" r:id="rId27"/>
      <w:pgSz w:w="11906" w:h="16838"/>
      <w:pgMar w:top="426" w:right="851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100" w:rsidRDefault="00B93100" w:rsidP="00657229">
      <w:pPr>
        <w:spacing w:after="0" w:line="240" w:lineRule="auto"/>
      </w:pPr>
      <w:r>
        <w:separator/>
      </w:r>
    </w:p>
  </w:endnote>
  <w:endnote w:type="continuationSeparator" w:id="0">
    <w:p w:rsidR="00B93100" w:rsidRDefault="00B93100" w:rsidP="0065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100" w:rsidRDefault="00B93100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B93100" w:rsidRDefault="00B93100" w:rsidP="00957DE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100" w:rsidRDefault="00B93100" w:rsidP="00657229">
      <w:pPr>
        <w:spacing w:after="0" w:line="240" w:lineRule="auto"/>
      </w:pPr>
      <w:r>
        <w:separator/>
      </w:r>
    </w:p>
  </w:footnote>
  <w:footnote w:type="continuationSeparator" w:id="0">
    <w:p w:rsidR="00B93100" w:rsidRDefault="00B93100" w:rsidP="00657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100" w:rsidRPr="00EA6228" w:rsidRDefault="00B93100" w:rsidP="00957DE9">
    <w:pPr>
      <w:pStyle w:val="Header"/>
      <w:framePr w:wrap="auto" w:vAnchor="text" w:hAnchor="margin" w:xAlign="right" w:y="1"/>
      <w:rPr>
        <w:rStyle w:val="PageNumber"/>
        <w:lang/>
      </w:rPr>
    </w:pPr>
  </w:p>
  <w:p w:rsidR="00B93100" w:rsidRDefault="00B93100" w:rsidP="00957DE9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100" w:rsidRDefault="00B93100">
    <w:pPr>
      <w:pStyle w:val="Header"/>
    </w:pPr>
  </w:p>
  <w:p w:rsidR="00B93100" w:rsidRDefault="00B9310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0F9A"/>
    <w:multiLevelType w:val="hybridMultilevel"/>
    <w:tmpl w:val="99CA551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0AA87316"/>
    <w:multiLevelType w:val="multilevel"/>
    <w:tmpl w:val="DADE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7C51210"/>
    <w:multiLevelType w:val="hybridMultilevel"/>
    <w:tmpl w:val="5BA2B0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nsid w:val="1F7335AE"/>
    <w:multiLevelType w:val="hybridMultilevel"/>
    <w:tmpl w:val="4AB20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E22A5B"/>
    <w:multiLevelType w:val="hybridMultilevel"/>
    <w:tmpl w:val="99CA551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56B40253"/>
    <w:multiLevelType w:val="hybridMultilevel"/>
    <w:tmpl w:val="B770CE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6EF32FC0"/>
    <w:multiLevelType w:val="hybridMultilevel"/>
    <w:tmpl w:val="33989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CC62D0"/>
    <w:multiLevelType w:val="hybridMultilevel"/>
    <w:tmpl w:val="27321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4933"/>
    <w:rsid w:val="00035E33"/>
    <w:rsid w:val="0009582D"/>
    <w:rsid w:val="000D27DC"/>
    <w:rsid w:val="000F55B3"/>
    <w:rsid w:val="00115583"/>
    <w:rsid w:val="00123B90"/>
    <w:rsid w:val="00134484"/>
    <w:rsid w:val="00184D49"/>
    <w:rsid w:val="00186C7A"/>
    <w:rsid w:val="0019387A"/>
    <w:rsid w:val="001D538D"/>
    <w:rsid w:val="00210520"/>
    <w:rsid w:val="0023667E"/>
    <w:rsid w:val="0029151F"/>
    <w:rsid w:val="002C686B"/>
    <w:rsid w:val="002C7807"/>
    <w:rsid w:val="002D7E2A"/>
    <w:rsid w:val="00320753"/>
    <w:rsid w:val="00363BE0"/>
    <w:rsid w:val="00384933"/>
    <w:rsid w:val="003C3610"/>
    <w:rsid w:val="004667E9"/>
    <w:rsid w:val="004B2F4F"/>
    <w:rsid w:val="004D499A"/>
    <w:rsid w:val="004D6D6A"/>
    <w:rsid w:val="00553910"/>
    <w:rsid w:val="0056533B"/>
    <w:rsid w:val="00581EA8"/>
    <w:rsid w:val="005A545D"/>
    <w:rsid w:val="005D6F0C"/>
    <w:rsid w:val="00657229"/>
    <w:rsid w:val="0067479A"/>
    <w:rsid w:val="00675444"/>
    <w:rsid w:val="006B0ECD"/>
    <w:rsid w:val="006B43F9"/>
    <w:rsid w:val="006C0BA0"/>
    <w:rsid w:val="007808DD"/>
    <w:rsid w:val="00794B41"/>
    <w:rsid w:val="007C6BE2"/>
    <w:rsid w:val="008105CB"/>
    <w:rsid w:val="00837F42"/>
    <w:rsid w:val="00887FCC"/>
    <w:rsid w:val="008B42E3"/>
    <w:rsid w:val="00910959"/>
    <w:rsid w:val="00923B13"/>
    <w:rsid w:val="0093373E"/>
    <w:rsid w:val="00957DE9"/>
    <w:rsid w:val="00A45413"/>
    <w:rsid w:val="00AA28E1"/>
    <w:rsid w:val="00AF037E"/>
    <w:rsid w:val="00AF0518"/>
    <w:rsid w:val="00B332BB"/>
    <w:rsid w:val="00B42AF2"/>
    <w:rsid w:val="00B5529C"/>
    <w:rsid w:val="00B93100"/>
    <w:rsid w:val="00B944AB"/>
    <w:rsid w:val="00BB2222"/>
    <w:rsid w:val="00C05B12"/>
    <w:rsid w:val="00C964E0"/>
    <w:rsid w:val="00CF1F7A"/>
    <w:rsid w:val="00D01682"/>
    <w:rsid w:val="00D466F1"/>
    <w:rsid w:val="00D97BB8"/>
    <w:rsid w:val="00DA5229"/>
    <w:rsid w:val="00DB1BE4"/>
    <w:rsid w:val="00E80554"/>
    <w:rsid w:val="00E93CCB"/>
    <w:rsid w:val="00EA6228"/>
    <w:rsid w:val="00EB022C"/>
    <w:rsid w:val="00EC09C8"/>
    <w:rsid w:val="00EF6898"/>
    <w:rsid w:val="00F14096"/>
    <w:rsid w:val="00F1526D"/>
    <w:rsid w:val="00F327A7"/>
    <w:rsid w:val="00F52A2F"/>
    <w:rsid w:val="00F64793"/>
    <w:rsid w:val="00F74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75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667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667E9"/>
    <w:rPr>
      <w:rFonts w:ascii="Times New Roman" w:hAnsi="Times New Roman" w:cs="Times New Roman"/>
      <w:sz w:val="24"/>
      <w:szCs w:val="24"/>
      <w:lang/>
    </w:rPr>
  </w:style>
  <w:style w:type="paragraph" w:styleId="Footer">
    <w:name w:val="footer"/>
    <w:basedOn w:val="Normal"/>
    <w:link w:val="FooterChar"/>
    <w:uiPriority w:val="99"/>
    <w:rsid w:val="004667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667E9"/>
    <w:rPr>
      <w:rFonts w:ascii="Times New Roman" w:hAnsi="Times New Roman" w:cs="Times New Roman"/>
      <w:sz w:val="24"/>
      <w:szCs w:val="24"/>
      <w:lang/>
    </w:rPr>
  </w:style>
  <w:style w:type="character" w:styleId="PageNumber">
    <w:name w:val="page number"/>
    <w:basedOn w:val="DefaultParagraphFont"/>
    <w:uiPriority w:val="99"/>
    <w:rsid w:val="004667E9"/>
  </w:style>
  <w:style w:type="paragraph" w:styleId="NormalWeb">
    <w:name w:val="Normal (Web)"/>
    <w:basedOn w:val="Normal"/>
    <w:uiPriority w:val="99"/>
    <w:rsid w:val="00657229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123B9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93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373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6B43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B43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B43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B4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B43F9"/>
    <w:rPr>
      <w:b/>
      <w:bCs/>
    </w:rPr>
  </w:style>
  <w:style w:type="character" w:styleId="Hyperlink">
    <w:name w:val="Hyperlink"/>
    <w:basedOn w:val="DefaultParagraphFont"/>
    <w:uiPriority w:val="99"/>
    <w:rsid w:val="00C964E0"/>
    <w:rPr>
      <w:color w:val="0000FF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C964E0"/>
    <w:rPr>
      <w:color w:val="auto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rsid w:val="00C964E0"/>
    <w:rPr>
      <w:color w:val="800080"/>
      <w:u w:val="single"/>
    </w:rPr>
  </w:style>
  <w:style w:type="paragraph" w:customStyle="1" w:styleId="10">
    <w:name w:val="Обычный1"/>
    <w:uiPriority w:val="99"/>
    <w:rsid w:val="008105CB"/>
    <w:pPr>
      <w:spacing w:before="100" w:after="10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7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j1ahfl.xn--p1ai/library/opit_raboti_intellektualnoe_razvitie_doshkolnikov_091311.html" TargetMode="External"/><Relationship Id="rId13" Type="http://schemas.openxmlformats.org/officeDocument/2006/relationships/hyperlink" Target="http://www.chess-master.net/articles/3.html" TargetMode="External"/><Relationship Id="rId18" Type="http://schemas.openxmlformats.org/officeDocument/2006/relationships/hyperlink" Target="https://chess-boom.online/shahmatnaya-doska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levico.ru/kak-xodyat-figury-v-shaxmatax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ebchess.ru/ebook/Programma_podgotovki_shahmatistov_razryadnikov_I-KMS.djvu" TargetMode="External"/><Relationship Id="rId17" Type="http://schemas.openxmlformats.org/officeDocument/2006/relationships/hyperlink" Target="https://chess-boom.online/pravila-igry-v-shahmaty/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DTDvXx1uHrs&amp;t=24s" TargetMode="External"/><Relationship Id="rId20" Type="http://schemas.openxmlformats.org/officeDocument/2006/relationships/hyperlink" Target="https://chessacademy.kz/education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hessm.ru/" TargetMode="External"/><Relationship Id="rId24" Type="http://schemas.openxmlformats.org/officeDocument/2006/relationships/hyperlink" Target="http://webchess.ru/ebook/Pojarskii_Samou4itel_3.djv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ebchess.ru/ebook/" TargetMode="External"/><Relationship Id="rId23" Type="http://schemas.openxmlformats.org/officeDocument/2006/relationships/hyperlink" Target="http://webchess.ru/ebook/Levenfish-Kniga_nachinayuschego_shahmatista.rar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sLaMBgqQUcs" TargetMode="External"/><Relationship Id="rId19" Type="http://schemas.openxmlformats.org/officeDocument/2006/relationships/hyperlink" Target="https://chess-boom.online/shahmatnaya-dos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j1ahfl.xn--p1ai/library/shahmati_v_sovremennom_obrazovanii_vzglyad_pedagog_082913.html" TargetMode="External"/><Relationship Id="rId14" Type="http://schemas.openxmlformats.org/officeDocument/2006/relationships/hyperlink" Target="http://www.shahmatik.ru/" TargetMode="External"/><Relationship Id="rId22" Type="http://schemas.openxmlformats.org/officeDocument/2006/relationships/hyperlink" Target="https://www.youtube.com/watch?v=MeIKIFbcXjQ" TargetMode="External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1014</TotalTime>
  <Pages>14</Pages>
  <Words>3599</Words>
  <Characters>20518</Characters>
  <Application>Microsoft Office Outlook</Application>
  <DocSecurity>0</DocSecurity>
  <Lines>0</Lines>
  <Paragraphs>0</Paragraphs>
  <ScaleCrop>false</ScaleCrop>
  <Company>кк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Первый</cp:lastModifiedBy>
  <cp:revision>41</cp:revision>
  <cp:lastPrinted>2022-06-23T15:05:00Z</cp:lastPrinted>
  <dcterms:created xsi:type="dcterms:W3CDTF">2019-03-18T12:14:00Z</dcterms:created>
  <dcterms:modified xsi:type="dcterms:W3CDTF">2022-06-24T12:41:00Z</dcterms:modified>
</cp:coreProperties>
</file>